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CCE60" w14:textId="77777777" w:rsidR="00E17D33" w:rsidRPr="001168AB" w:rsidRDefault="002C66B5" w:rsidP="001168AB">
      <w:pPr>
        <w:pStyle w:val="Default"/>
        <w:jc w:val="center"/>
        <w:rPr>
          <w:rFonts w:ascii="Segoe UI" w:hAnsi="Segoe UI" w:cs="Segoe UI"/>
          <w:b/>
          <w:color w:val="auto"/>
          <w:sz w:val="20"/>
          <w:szCs w:val="20"/>
          <w:u w:val="single"/>
        </w:rPr>
      </w:pPr>
      <w:r w:rsidRPr="0049585A">
        <w:rPr>
          <w:rStyle w:val="Hyperlink"/>
          <w:noProof/>
        </w:rPr>
        <w:drawing>
          <wp:anchor distT="0" distB="0" distL="114300" distR="114300" simplePos="0" relativeHeight="251664384" behindDoc="0" locked="0" layoutInCell="1" allowOverlap="1" wp14:anchorId="096DA94D" wp14:editId="4F04A84B">
            <wp:simplePos x="0" y="0"/>
            <wp:positionH relativeFrom="column">
              <wp:posOffset>2447178</wp:posOffset>
            </wp:positionH>
            <wp:positionV relativeFrom="paragraph">
              <wp:posOffset>114860</wp:posOffset>
            </wp:positionV>
            <wp:extent cx="3792070" cy="430146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cashire Equality Mark .jpg"/>
                    <pic:cNvPicPr/>
                  </pic:nvPicPr>
                  <pic:blipFill rotWithShape="1">
                    <a:blip r:embed="rId11" cstate="print">
                      <a:extLst>
                        <a:ext uri="{28A0092B-C50C-407E-A947-70E740481C1C}">
                          <a14:useLocalDpi xmlns:a14="http://schemas.microsoft.com/office/drawing/2010/main" val="0"/>
                        </a:ext>
                      </a:extLst>
                    </a:blip>
                    <a:srcRect l="26215" t="7013" r="19736" b="6296"/>
                    <a:stretch/>
                  </pic:blipFill>
                  <pic:spPr bwMode="auto">
                    <a:xfrm>
                      <a:off x="0" y="0"/>
                      <a:ext cx="3792070" cy="43014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E6157C" w14:textId="77777777" w:rsidR="00D550B5" w:rsidRPr="001168AB" w:rsidRDefault="00D550B5" w:rsidP="001168AB">
      <w:pPr>
        <w:pStyle w:val="Default"/>
        <w:jc w:val="center"/>
        <w:rPr>
          <w:rFonts w:ascii="Segoe UI" w:hAnsi="Segoe UI" w:cs="Segoe UI"/>
          <w:b/>
          <w:color w:val="auto"/>
          <w:sz w:val="144"/>
          <w:szCs w:val="144"/>
        </w:rPr>
      </w:pPr>
    </w:p>
    <w:p w14:paraId="7ED3235D" w14:textId="77777777" w:rsidR="00D550B5" w:rsidRPr="001168AB" w:rsidRDefault="00D550B5" w:rsidP="001168AB">
      <w:pPr>
        <w:pStyle w:val="Default"/>
        <w:jc w:val="center"/>
        <w:rPr>
          <w:rFonts w:ascii="Segoe UI" w:hAnsi="Segoe UI" w:cs="Segoe UI"/>
          <w:b/>
          <w:color w:val="auto"/>
          <w:sz w:val="126"/>
          <w:szCs w:val="144"/>
        </w:rPr>
      </w:pPr>
    </w:p>
    <w:p w14:paraId="0500A797" w14:textId="77777777" w:rsidR="00E17D33" w:rsidRPr="001168AB" w:rsidRDefault="00E17D33" w:rsidP="001168AB">
      <w:pPr>
        <w:rPr>
          <w:rFonts w:ascii="Segoe UI" w:hAnsi="Segoe UI" w:cs="Segoe UI"/>
          <w:b/>
          <w:sz w:val="20"/>
          <w:szCs w:val="20"/>
        </w:rPr>
      </w:pPr>
    </w:p>
    <w:p w14:paraId="052A08A0" w14:textId="77777777" w:rsidR="00D550B5" w:rsidRPr="001168AB" w:rsidRDefault="00D550B5" w:rsidP="001168AB">
      <w:pPr>
        <w:pStyle w:val="Default"/>
        <w:jc w:val="both"/>
        <w:rPr>
          <w:rFonts w:ascii="Segoe UI" w:hAnsi="Segoe UI" w:cs="Segoe UI"/>
          <w:color w:val="auto"/>
        </w:rPr>
      </w:pPr>
    </w:p>
    <w:p w14:paraId="3899A184" w14:textId="77777777" w:rsidR="00451FCB" w:rsidRPr="001168AB" w:rsidRDefault="00451FCB" w:rsidP="001168AB">
      <w:pPr>
        <w:pStyle w:val="Default"/>
        <w:jc w:val="both"/>
        <w:rPr>
          <w:rFonts w:ascii="Segoe UI" w:hAnsi="Segoe UI" w:cs="Segoe UI"/>
          <w:color w:val="auto"/>
        </w:rPr>
      </w:pPr>
    </w:p>
    <w:p w14:paraId="78D6120D" w14:textId="77777777" w:rsidR="001168AB" w:rsidRDefault="005C2067">
      <w:pPr>
        <w:spacing w:after="200" w:line="276" w:lineRule="auto"/>
        <w:rPr>
          <w:rFonts w:ascii="Segoe UI" w:hAnsi="Segoe UI" w:cs="Segoe UI"/>
        </w:rPr>
      </w:pPr>
      <w:r>
        <w:rPr>
          <w:rFonts w:ascii="Segoe UI" w:hAnsi="Segoe UI" w:cs="Segoe UI"/>
          <w:b/>
          <w:noProof/>
          <w:sz w:val="126"/>
          <w:szCs w:val="144"/>
        </w:rPr>
        <mc:AlternateContent>
          <mc:Choice Requires="wps">
            <w:drawing>
              <wp:anchor distT="0" distB="0" distL="114300" distR="114300" simplePos="0" relativeHeight="251665408" behindDoc="0" locked="0" layoutInCell="1" allowOverlap="1" wp14:anchorId="00B91D5E" wp14:editId="58A843A3">
                <wp:simplePos x="0" y="0"/>
                <wp:positionH relativeFrom="column">
                  <wp:posOffset>1133475</wp:posOffset>
                </wp:positionH>
                <wp:positionV relativeFrom="paragraph">
                  <wp:posOffset>1618615</wp:posOffset>
                </wp:positionV>
                <wp:extent cx="6460490" cy="990600"/>
                <wp:effectExtent l="0"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049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88EAA" w14:textId="1652D93F" w:rsidR="002C66B5" w:rsidRPr="00AC3444" w:rsidRDefault="00AC3444" w:rsidP="002C66B5">
                            <w:pPr>
                              <w:jc w:val="center"/>
                              <w:rPr>
                                <w:rFonts w:asciiTheme="minorHAnsi" w:hAnsiTheme="minorHAnsi"/>
                                <w:b/>
                                <w:sz w:val="72"/>
                                <w:u w:val="single"/>
                              </w:rPr>
                            </w:pPr>
                            <w:r w:rsidRPr="00AC3444">
                              <w:rPr>
                                <w:rFonts w:asciiTheme="minorHAnsi" w:hAnsiTheme="minorHAnsi"/>
                                <w:b/>
                                <w:sz w:val="72"/>
                                <w:u w:val="single"/>
                              </w:rPr>
                              <w:t xml:space="preserve">Baxenden </w:t>
                            </w:r>
                            <w:r w:rsidR="007A149E" w:rsidRPr="00AC3444">
                              <w:rPr>
                                <w:rFonts w:asciiTheme="minorHAnsi" w:hAnsiTheme="minorHAnsi"/>
                                <w:b/>
                                <w:sz w:val="72"/>
                                <w:u w:val="single"/>
                              </w:rPr>
                              <w:t>Action</w:t>
                            </w:r>
                            <w:r w:rsidR="002C66B5" w:rsidRPr="00AC3444">
                              <w:rPr>
                                <w:rFonts w:asciiTheme="minorHAnsi" w:hAnsiTheme="minorHAnsi"/>
                                <w:b/>
                                <w:sz w:val="72"/>
                                <w:u w:val="single"/>
                              </w:rPr>
                              <w:t xml:space="preserve"> </w:t>
                            </w:r>
                            <w:r w:rsidR="007A149E" w:rsidRPr="00AC3444">
                              <w:rPr>
                                <w:rFonts w:asciiTheme="minorHAnsi" w:hAnsiTheme="minorHAnsi"/>
                                <w:b/>
                                <w:sz w:val="72"/>
                                <w:u w:val="single"/>
                              </w:rPr>
                              <w:t>Plan</w:t>
                            </w:r>
                            <w:r w:rsidRPr="00AC3444">
                              <w:rPr>
                                <w:rFonts w:asciiTheme="minorHAnsi" w:hAnsiTheme="minorHAnsi"/>
                                <w:b/>
                                <w:sz w:val="72"/>
                                <w:u w:val="single"/>
                              </w:rPr>
                              <w:t xml:space="preserve"> </w:t>
                            </w:r>
                            <w:r w:rsidR="00301828">
                              <w:rPr>
                                <w:rFonts w:asciiTheme="minorHAnsi" w:hAnsiTheme="minorHAnsi"/>
                                <w:b/>
                                <w:color w:val="C0504D" w:themeColor="accent2"/>
                                <w:sz w:val="72"/>
                                <w:u w:val="single"/>
                              </w:rPr>
                              <w:t>Year 2</w:t>
                            </w: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B91D5E" id="_x0000_t202" coordsize="21600,21600" o:spt="202" path="m,l,21600r21600,l21600,xe">
                <v:stroke joinstyle="miter"/>
                <v:path gradientshapeok="t" o:connecttype="rect"/>
              </v:shapetype>
              <v:shape id="Text Box 2" o:spid="_x0000_s1026" type="#_x0000_t202" style="position:absolute;margin-left:89.25pt;margin-top:127.45pt;width:508.7pt;height: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xyJgAIAAA8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" stroked="f">
                <v:textbox>
                  <w:txbxContent>
                    <w:p w14:paraId="27488EAA" w14:textId="1652D93F" w:rsidR="002C66B5" w:rsidRPr="00AC3444" w:rsidRDefault="00AC3444" w:rsidP="002C66B5">
                      <w:pPr>
                        <w:jc w:val="center"/>
                        <w:rPr>
                          <w:rFonts w:asciiTheme="minorHAnsi" w:hAnsiTheme="minorHAnsi"/>
                          <w:b/>
                          <w:sz w:val="72"/>
                          <w:u w:val="single"/>
                        </w:rPr>
                      </w:pPr>
                      <w:r w:rsidRPr="00AC3444">
                        <w:rPr>
                          <w:rFonts w:asciiTheme="minorHAnsi" w:hAnsiTheme="minorHAnsi"/>
                          <w:b/>
                          <w:sz w:val="72"/>
                          <w:u w:val="single"/>
                        </w:rPr>
                        <w:t xml:space="preserve">Baxenden </w:t>
                      </w:r>
                      <w:r w:rsidR="007A149E" w:rsidRPr="00AC3444">
                        <w:rPr>
                          <w:rFonts w:asciiTheme="minorHAnsi" w:hAnsiTheme="minorHAnsi"/>
                          <w:b/>
                          <w:sz w:val="72"/>
                          <w:u w:val="single"/>
                        </w:rPr>
                        <w:t>Action</w:t>
                      </w:r>
                      <w:r w:rsidR="002C66B5" w:rsidRPr="00AC3444">
                        <w:rPr>
                          <w:rFonts w:asciiTheme="minorHAnsi" w:hAnsiTheme="minorHAnsi"/>
                          <w:b/>
                          <w:sz w:val="72"/>
                          <w:u w:val="single"/>
                        </w:rPr>
                        <w:t xml:space="preserve"> </w:t>
                      </w:r>
                      <w:r w:rsidR="007A149E" w:rsidRPr="00AC3444">
                        <w:rPr>
                          <w:rFonts w:asciiTheme="minorHAnsi" w:hAnsiTheme="minorHAnsi"/>
                          <w:b/>
                          <w:sz w:val="72"/>
                          <w:u w:val="single"/>
                        </w:rPr>
                        <w:t>Plan</w:t>
                      </w:r>
                      <w:r w:rsidRPr="00AC3444">
                        <w:rPr>
                          <w:rFonts w:asciiTheme="minorHAnsi" w:hAnsiTheme="minorHAnsi"/>
                          <w:b/>
                          <w:sz w:val="72"/>
                          <w:u w:val="single"/>
                        </w:rPr>
                        <w:t xml:space="preserve"> </w:t>
                      </w:r>
                      <w:r w:rsidR="00301828">
                        <w:rPr>
                          <w:rFonts w:asciiTheme="minorHAnsi" w:hAnsiTheme="minorHAnsi"/>
                          <w:b/>
                          <w:color w:val="C0504D" w:themeColor="accent2"/>
                          <w:sz w:val="72"/>
                          <w:u w:val="single"/>
                        </w:rPr>
                        <w:t>Year 2</w:t>
                      </w:r>
                      <w:bookmarkStart w:id="1" w:name="_GoBack"/>
                      <w:bookmarkEnd w:id="1"/>
                    </w:p>
                  </w:txbxContent>
                </v:textbox>
              </v:shape>
            </w:pict>
          </mc:Fallback>
        </mc:AlternateContent>
      </w:r>
      <w:r w:rsidR="001168AB">
        <w:rPr>
          <w:rFonts w:ascii="Segoe UI" w:hAnsi="Segoe UI" w:cs="Segoe UI"/>
        </w:rPr>
        <w:br w:type="page"/>
      </w:r>
    </w:p>
    <w:p w14:paraId="477F7967" w14:textId="77777777" w:rsidR="007A149E" w:rsidRPr="007A149E" w:rsidRDefault="007A149E" w:rsidP="001168AB">
      <w:pPr>
        <w:rPr>
          <w:rFonts w:asciiTheme="minorHAnsi" w:hAnsiTheme="minorHAnsi" w:cs="Segoe UI"/>
          <w:color w:val="C0504D" w:themeColor="accent2"/>
          <w:sz w:val="20"/>
          <w:szCs w:val="20"/>
        </w:rPr>
      </w:pPr>
    </w:p>
    <w:p w14:paraId="4D981AB3" w14:textId="77777777" w:rsidR="00FF0B11" w:rsidRPr="00EC55FC" w:rsidRDefault="00FF0B11" w:rsidP="001168AB">
      <w:pPr>
        <w:rPr>
          <w:rFonts w:asciiTheme="minorHAnsi" w:hAnsiTheme="minorHAnsi" w:cs="Segoe UI"/>
          <w:sz w:val="10"/>
          <w:szCs w:val="28"/>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5494"/>
        <w:gridCol w:w="2063"/>
        <w:gridCol w:w="3636"/>
        <w:gridCol w:w="3933"/>
      </w:tblGrid>
      <w:tr w:rsidR="00A00176" w:rsidRPr="00EC55FC" w14:paraId="7B9846FA" w14:textId="77777777" w:rsidTr="00A00176">
        <w:tc>
          <w:tcPr>
            <w:tcW w:w="5000" w:type="pct"/>
            <w:gridSpan w:val="4"/>
            <w:shd w:val="clear" w:color="auto" w:fill="C0504D" w:themeFill="accent2"/>
          </w:tcPr>
          <w:p w14:paraId="5F452B3A" w14:textId="15200F6B" w:rsidR="007B618F" w:rsidRPr="00EC55FC" w:rsidRDefault="007B618F" w:rsidP="009A29A2">
            <w:pPr>
              <w:rPr>
                <w:rFonts w:asciiTheme="minorHAnsi" w:hAnsiTheme="minorHAnsi" w:cs="Segoe UI"/>
                <w:b/>
                <w:color w:val="FFFFFF" w:themeColor="background1"/>
              </w:rPr>
            </w:pPr>
            <w:r w:rsidRPr="00EC55FC">
              <w:rPr>
                <w:rFonts w:asciiTheme="minorHAnsi" w:hAnsiTheme="minorHAnsi" w:cs="Segoe UI"/>
                <w:b/>
                <w:color w:val="FFFFFF" w:themeColor="background1"/>
              </w:rPr>
              <w:t>Name of schoo</w:t>
            </w:r>
            <w:r w:rsidR="009A29A2">
              <w:rPr>
                <w:rFonts w:asciiTheme="minorHAnsi" w:hAnsiTheme="minorHAnsi" w:cs="Segoe UI"/>
                <w:b/>
                <w:color w:val="FFFFFF" w:themeColor="background1"/>
              </w:rPr>
              <w:t>l:</w:t>
            </w:r>
            <w:r w:rsidRPr="00EC55FC">
              <w:rPr>
                <w:rFonts w:asciiTheme="minorHAnsi" w:hAnsiTheme="minorHAnsi" w:cs="Segoe UI"/>
                <w:b/>
                <w:color w:val="FFFFFF" w:themeColor="background1"/>
              </w:rPr>
              <w:t xml:space="preserve">  </w:t>
            </w:r>
            <w:r w:rsidR="00AC3444">
              <w:rPr>
                <w:rFonts w:asciiTheme="minorHAnsi" w:hAnsiTheme="minorHAnsi" w:cs="Segoe UI"/>
                <w:b/>
                <w:color w:val="FFFFFF" w:themeColor="background1"/>
              </w:rPr>
              <w:t>Baxenden St John’s</w:t>
            </w:r>
            <w:r w:rsidR="009A29A2">
              <w:rPr>
                <w:rFonts w:asciiTheme="minorHAnsi" w:hAnsiTheme="minorHAnsi" w:cs="Segoe UI"/>
                <w:b/>
                <w:color w:val="FFFFFF" w:themeColor="background1"/>
              </w:rPr>
              <w:t xml:space="preserve"> CE Primary School</w:t>
            </w:r>
            <w:r w:rsidRPr="00EC55FC">
              <w:rPr>
                <w:rFonts w:asciiTheme="minorHAnsi" w:hAnsiTheme="minorHAnsi" w:cs="Segoe UI"/>
                <w:b/>
                <w:color w:val="FFFFFF" w:themeColor="background1"/>
              </w:rPr>
              <w:t xml:space="preserve">                                             Date:</w:t>
            </w:r>
            <w:r w:rsidR="009A29A2">
              <w:rPr>
                <w:rFonts w:asciiTheme="minorHAnsi" w:hAnsiTheme="minorHAnsi" w:cs="Segoe UI"/>
                <w:b/>
                <w:color w:val="FFFFFF" w:themeColor="background1"/>
              </w:rPr>
              <w:t xml:space="preserve"> </w:t>
            </w:r>
            <w:r w:rsidR="00AC3444">
              <w:rPr>
                <w:rFonts w:asciiTheme="minorHAnsi" w:hAnsiTheme="minorHAnsi" w:cs="Segoe UI"/>
                <w:b/>
                <w:color w:val="FFFFFF" w:themeColor="background1"/>
              </w:rPr>
              <w:t xml:space="preserve">Written </w:t>
            </w:r>
            <w:r w:rsidR="00A7227B">
              <w:rPr>
                <w:rFonts w:asciiTheme="minorHAnsi" w:hAnsiTheme="minorHAnsi" w:cs="Segoe UI"/>
                <w:b/>
                <w:color w:val="FFFFFF" w:themeColor="background1"/>
              </w:rPr>
              <w:t>November</w:t>
            </w:r>
            <w:r w:rsidR="009A29A2">
              <w:rPr>
                <w:rFonts w:asciiTheme="minorHAnsi" w:hAnsiTheme="minorHAnsi" w:cs="Segoe UI"/>
                <w:b/>
                <w:color w:val="FFFFFF" w:themeColor="background1"/>
              </w:rPr>
              <w:t xml:space="preserve"> 202</w:t>
            </w:r>
            <w:r w:rsidR="00A7227B">
              <w:rPr>
                <w:rFonts w:asciiTheme="minorHAnsi" w:hAnsiTheme="minorHAnsi" w:cs="Segoe UI"/>
                <w:b/>
                <w:color w:val="FFFFFF" w:themeColor="background1"/>
              </w:rPr>
              <w:t>2</w:t>
            </w:r>
            <w:r w:rsidR="00AC3444">
              <w:rPr>
                <w:rFonts w:asciiTheme="minorHAnsi" w:hAnsiTheme="minorHAnsi" w:cs="Segoe UI"/>
                <w:b/>
                <w:color w:val="FFFFFF" w:themeColor="background1"/>
              </w:rPr>
              <w:t xml:space="preserve">   </w:t>
            </w:r>
          </w:p>
        </w:tc>
      </w:tr>
      <w:tr w:rsidR="00A00176" w:rsidRPr="00EC55FC" w14:paraId="179E6392" w14:textId="77777777" w:rsidTr="00A00176">
        <w:tc>
          <w:tcPr>
            <w:tcW w:w="5000" w:type="pct"/>
            <w:gridSpan w:val="4"/>
            <w:shd w:val="clear" w:color="auto" w:fill="C0504D" w:themeFill="accent2"/>
          </w:tcPr>
          <w:p w14:paraId="1BE7EF24" w14:textId="342637A9" w:rsidR="009A29A2" w:rsidRPr="00AC3444" w:rsidRDefault="007B618F" w:rsidP="00AC3444">
            <w:pPr>
              <w:rPr>
                <w:rFonts w:asciiTheme="minorHAnsi" w:hAnsiTheme="minorHAnsi" w:cstheme="minorHAnsi"/>
                <w:b/>
                <w:bCs/>
                <w:color w:val="FFFFFF" w:themeColor="background1"/>
              </w:rPr>
            </w:pPr>
            <w:r w:rsidRPr="00AC3444">
              <w:rPr>
                <w:rFonts w:asciiTheme="minorHAnsi" w:hAnsiTheme="minorHAnsi" w:cs="Segoe UI"/>
                <w:b/>
                <w:color w:val="FFFFFF" w:themeColor="background1"/>
              </w:rPr>
              <w:t xml:space="preserve">Overall target: </w:t>
            </w:r>
            <w:r w:rsidR="00AC3444" w:rsidRPr="00AC3444">
              <w:rPr>
                <w:rFonts w:asciiTheme="minorHAnsi" w:hAnsiTheme="minorHAnsi" w:cstheme="minorHAnsi"/>
                <w:b/>
                <w:color w:val="FFFFFF" w:themeColor="background1"/>
              </w:rPr>
              <w:t>Equality</w:t>
            </w:r>
            <w:r w:rsidR="00AC3444">
              <w:rPr>
                <w:rFonts w:asciiTheme="minorHAnsi" w:hAnsiTheme="minorHAnsi" w:cstheme="minorHAnsi"/>
                <w:b/>
                <w:color w:val="FFFFFF" w:themeColor="background1"/>
              </w:rPr>
              <w:t xml:space="preserve"> &amp; diversity</w:t>
            </w:r>
            <w:r w:rsidR="00AC3444" w:rsidRPr="00AC3444">
              <w:rPr>
                <w:rFonts w:asciiTheme="minorHAnsi" w:hAnsiTheme="minorHAnsi" w:cstheme="minorHAnsi"/>
                <w:b/>
                <w:color w:val="FFFFFF" w:themeColor="background1"/>
              </w:rPr>
              <w:t xml:space="preserve"> is embedded within the wider curriculum to enable all stakeholders to flourish in a culture that </w:t>
            </w:r>
            <w:r w:rsidR="009A29A2" w:rsidRPr="00AC3444">
              <w:rPr>
                <w:rFonts w:asciiTheme="minorHAnsi" w:hAnsiTheme="minorHAnsi" w:cstheme="minorHAnsi"/>
                <w:b/>
                <w:color w:val="FFFFFF" w:themeColor="background1"/>
              </w:rPr>
              <w:t>value</w:t>
            </w:r>
            <w:r w:rsidR="00AC3444" w:rsidRPr="00AC3444">
              <w:rPr>
                <w:rFonts w:asciiTheme="minorHAnsi" w:hAnsiTheme="minorHAnsi" w:cstheme="minorHAnsi"/>
                <w:b/>
                <w:color w:val="FFFFFF" w:themeColor="background1"/>
              </w:rPr>
              <w:t>s</w:t>
            </w:r>
            <w:r w:rsidR="009A29A2" w:rsidRPr="00AC3444">
              <w:rPr>
                <w:rFonts w:asciiTheme="minorHAnsi" w:hAnsiTheme="minorHAnsi" w:cstheme="minorHAnsi"/>
                <w:b/>
                <w:color w:val="FFFFFF" w:themeColor="background1"/>
              </w:rPr>
              <w:t xml:space="preserve"> and respect</w:t>
            </w:r>
            <w:r w:rsidR="00AC3444" w:rsidRPr="00AC3444">
              <w:rPr>
                <w:rFonts w:asciiTheme="minorHAnsi" w:hAnsiTheme="minorHAnsi" w:cstheme="minorHAnsi"/>
                <w:b/>
                <w:color w:val="FFFFFF" w:themeColor="background1"/>
              </w:rPr>
              <w:t xml:space="preserve">s </w:t>
            </w:r>
            <w:r w:rsidR="00AC3444" w:rsidRPr="00AC3444">
              <w:rPr>
                <w:rFonts w:asciiTheme="minorHAnsi" w:hAnsiTheme="minorHAnsi" w:cstheme="minorHAnsi"/>
                <w:b/>
                <w:bCs/>
                <w:color w:val="FFFFFF" w:themeColor="background1"/>
              </w:rPr>
              <w:t>beliefs and lifestyles of people outside of their regular experience</w:t>
            </w:r>
            <w:r w:rsidR="009A29A2" w:rsidRPr="00AC3444">
              <w:rPr>
                <w:rFonts w:asciiTheme="minorHAnsi" w:hAnsiTheme="minorHAnsi" w:cstheme="minorHAnsi"/>
                <w:b/>
                <w:bCs/>
                <w:color w:val="FFFFFF" w:themeColor="background1"/>
              </w:rPr>
              <w:t>.</w:t>
            </w:r>
          </w:p>
          <w:p w14:paraId="2BCDF78B" w14:textId="77777777" w:rsidR="007B618F" w:rsidRPr="00AC3444" w:rsidRDefault="007B618F" w:rsidP="001168AB">
            <w:pPr>
              <w:rPr>
                <w:rFonts w:asciiTheme="minorHAnsi" w:hAnsiTheme="minorHAnsi" w:cs="Segoe UI"/>
                <w:b/>
                <w:color w:val="FFFFFF" w:themeColor="background1"/>
              </w:rPr>
            </w:pPr>
          </w:p>
        </w:tc>
      </w:tr>
      <w:tr w:rsidR="00A00176" w:rsidRPr="00EC55FC" w14:paraId="6A7E5AAA" w14:textId="77777777" w:rsidTr="00A00176">
        <w:tc>
          <w:tcPr>
            <w:tcW w:w="5000" w:type="pct"/>
            <w:gridSpan w:val="4"/>
            <w:shd w:val="clear" w:color="auto" w:fill="C0504D" w:themeFill="accent2"/>
          </w:tcPr>
          <w:p w14:paraId="22EBDF82" w14:textId="0B733FBF" w:rsidR="00D21E12" w:rsidRPr="00D21E12" w:rsidRDefault="007B618F" w:rsidP="00D21E12">
            <w:pPr>
              <w:pStyle w:val="NoSpacing"/>
              <w:rPr>
                <w:rFonts w:asciiTheme="minorHAnsi" w:hAnsiTheme="minorHAnsi" w:cs="Segoe UI"/>
                <w:b/>
                <w:color w:val="FFFFFF" w:themeColor="background1"/>
              </w:rPr>
            </w:pPr>
            <w:r w:rsidRPr="00EC55FC">
              <w:rPr>
                <w:rFonts w:asciiTheme="minorHAnsi" w:hAnsiTheme="minorHAnsi" w:cs="Segoe UI"/>
                <w:b/>
                <w:color w:val="FFFFFF" w:themeColor="background1"/>
              </w:rPr>
              <w:t>Intended impact:</w:t>
            </w:r>
            <w:r w:rsidR="009A29A2">
              <w:rPr>
                <w:rFonts w:asciiTheme="minorHAnsi" w:hAnsiTheme="minorHAnsi" w:cs="Segoe UI"/>
                <w:b/>
                <w:color w:val="FFFFFF" w:themeColor="background1"/>
              </w:rPr>
              <w:t xml:space="preserve"> </w:t>
            </w:r>
          </w:p>
          <w:p w14:paraId="6E01CB81" w14:textId="62243AAD" w:rsidR="00F82C9E" w:rsidRPr="00F82C9E" w:rsidRDefault="00AC3444" w:rsidP="00F82C9E">
            <w:pPr>
              <w:pStyle w:val="NoSpacing"/>
              <w:numPr>
                <w:ilvl w:val="0"/>
                <w:numId w:val="1"/>
              </w:numPr>
              <w:rPr>
                <w:rFonts w:asciiTheme="minorHAnsi" w:hAnsiTheme="minorHAnsi" w:cstheme="minorHAnsi"/>
                <w:b/>
                <w:bCs/>
                <w:i/>
                <w:iCs/>
                <w:color w:val="FFFFFF" w:themeColor="background1"/>
                <w:u w:val="single"/>
                <w:shd w:val="clear" w:color="auto" w:fill="FFFFFF"/>
              </w:rPr>
            </w:pPr>
            <w:r w:rsidRPr="00F82C9E">
              <w:rPr>
                <w:rFonts w:asciiTheme="minorHAnsi" w:hAnsiTheme="minorHAnsi" w:cstheme="minorHAnsi"/>
                <w:b/>
                <w:bCs/>
                <w:color w:val="FFFFFF" w:themeColor="background1"/>
              </w:rPr>
              <w:t>Pupils will be given regular opportunities to learn about the beliefs and lifestyles of people outside of their regular experience and will be taught tolerance and acceptance of all communities</w:t>
            </w:r>
          </w:p>
          <w:p w14:paraId="2E2576AA" w14:textId="77777777" w:rsidR="00F82C9E" w:rsidRPr="00F82C9E" w:rsidRDefault="00F82C9E" w:rsidP="00F82C9E">
            <w:pPr>
              <w:numPr>
                <w:ilvl w:val="0"/>
                <w:numId w:val="1"/>
              </w:numPr>
              <w:rPr>
                <w:rFonts w:asciiTheme="minorHAnsi" w:hAnsiTheme="minorHAnsi" w:cstheme="minorHAnsi"/>
                <w:b/>
                <w:bCs/>
                <w:iCs/>
                <w:color w:val="FFFFFF" w:themeColor="background1"/>
              </w:rPr>
            </w:pPr>
            <w:r w:rsidRPr="00F82C9E">
              <w:rPr>
                <w:rFonts w:asciiTheme="minorHAnsi" w:hAnsiTheme="minorHAnsi" w:cstheme="minorHAnsi"/>
                <w:b/>
                <w:bCs/>
                <w:iCs/>
                <w:color w:val="FFFFFF" w:themeColor="background1"/>
              </w:rPr>
              <w:t>SL have included diversity plans and resources into their subject area and teachers actively seek opportunities to be culturally diverse within lessons</w:t>
            </w:r>
          </w:p>
          <w:p w14:paraId="2B1B9638" w14:textId="77777777" w:rsidR="00D21E12" w:rsidRPr="00A7227B" w:rsidRDefault="009A29A2" w:rsidP="00D21E12">
            <w:pPr>
              <w:numPr>
                <w:ilvl w:val="0"/>
                <w:numId w:val="1"/>
              </w:numPr>
              <w:rPr>
                <w:rFonts w:asciiTheme="minorHAnsi" w:hAnsiTheme="minorHAnsi" w:cs="Segoe UI"/>
                <w:color w:val="FFFFFF" w:themeColor="background1"/>
              </w:rPr>
            </w:pPr>
            <w:r w:rsidRPr="00F82C9E">
              <w:rPr>
                <w:rFonts w:asciiTheme="minorHAnsi" w:hAnsiTheme="minorHAnsi" w:cs="Segoe UI"/>
                <w:b/>
                <w:color w:val="FFFFFF" w:themeColor="background1"/>
              </w:rPr>
              <w:t xml:space="preserve">Policies and procedures will always </w:t>
            </w:r>
            <w:r w:rsidR="00D21E12" w:rsidRPr="00F82C9E">
              <w:rPr>
                <w:rFonts w:asciiTheme="minorHAnsi" w:hAnsiTheme="minorHAnsi" w:cs="Segoe UI"/>
                <w:b/>
                <w:color w:val="FFFFFF" w:themeColor="background1"/>
              </w:rPr>
              <w:t>consider</w:t>
            </w:r>
            <w:r w:rsidR="00F82C9E">
              <w:rPr>
                <w:rFonts w:asciiTheme="minorHAnsi" w:hAnsiTheme="minorHAnsi" w:cs="Segoe UI"/>
                <w:b/>
                <w:color w:val="FFFFFF" w:themeColor="background1"/>
              </w:rPr>
              <w:t xml:space="preserve"> the</w:t>
            </w:r>
            <w:r w:rsidRPr="00F82C9E">
              <w:rPr>
                <w:rFonts w:asciiTheme="minorHAnsi" w:hAnsiTheme="minorHAnsi" w:cs="Segoe UI"/>
                <w:b/>
                <w:color w:val="FFFFFF" w:themeColor="background1"/>
              </w:rPr>
              <w:t xml:space="preserve"> impact on those with protected characteristics. </w:t>
            </w:r>
          </w:p>
          <w:p w14:paraId="6EF5E5D0" w14:textId="710F0BAD" w:rsidR="00A7227B" w:rsidRPr="00D21E12" w:rsidRDefault="00A7227B" w:rsidP="00D21E12">
            <w:pPr>
              <w:numPr>
                <w:ilvl w:val="0"/>
                <w:numId w:val="1"/>
              </w:numPr>
              <w:rPr>
                <w:rFonts w:asciiTheme="minorHAnsi" w:hAnsiTheme="minorHAnsi" w:cs="Segoe UI"/>
                <w:color w:val="FFFFFF" w:themeColor="background1"/>
              </w:rPr>
            </w:pPr>
            <w:r>
              <w:rPr>
                <w:rFonts w:asciiTheme="minorHAnsi" w:hAnsiTheme="minorHAnsi" w:cs="Segoe UI"/>
                <w:b/>
                <w:color w:val="FFFFFF" w:themeColor="background1"/>
              </w:rPr>
              <w:t>Protected characteristics will be embedded into the curriculum and children will be able to talk about diversity</w:t>
            </w:r>
          </w:p>
        </w:tc>
      </w:tr>
      <w:tr w:rsidR="00A00176" w:rsidRPr="00EC55FC" w14:paraId="5A97CFA4" w14:textId="77777777" w:rsidTr="00A00176">
        <w:tc>
          <w:tcPr>
            <w:tcW w:w="2498" w:type="pct"/>
            <w:gridSpan w:val="2"/>
            <w:shd w:val="clear" w:color="auto" w:fill="C0504D" w:themeFill="accent2"/>
          </w:tcPr>
          <w:p w14:paraId="0C692093"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t>Current situation / critical analysis</w:t>
            </w:r>
          </w:p>
        </w:tc>
        <w:tc>
          <w:tcPr>
            <w:tcW w:w="2502" w:type="pct"/>
            <w:gridSpan w:val="2"/>
            <w:shd w:val="clear" w:color="auto" w:fill="C0504D" w:themeFill="accent2"/>
          </w:tcPr>
          <w:p w14:paraId="381361B3"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t xml:space="preserve">Required changes </w:t>
            </w:r>
          </w:p>
        </w:tc>
      </w:tr>
      <w:tr w:rsidR="007B618F" w:rsidRPr="00EC55FC" w14:paraId="2838C6DE" w14:textId="77777777" w:rsidTr="00A00176">
        <w:tc>
          <w:tcPr>
            <w:tcW w:w="2498" w:type="pct"/>
            <w:gridSpan w:val="2"/>
            <w:tcBorders>
              <w:bottom w:val="single" w:sz="4" w:space="0" w:color="A6A6A6" w:themeColor="background1" w:themeShade="A6"/>
            </w:tcBorders>
            <w:shd w:val="clear" w:color="auto" w:fill="auto"/>
          </w:tcPr>
          <w:p w14:paraId="27F7792E" w14:textId="203723D2" w:rsidR="005E59D9" w:rsidRDefault="005E59D9" w:rsidP="00FB7BED">
            <w:pPr>
              <w:jc w:val="both"/>
              <w:rPr>
                <w:rFonts w:asciiTheme="minorHAnsi" w:hAnsiTheme="minorHAnsi" w:cs="Segoe UI"/>
              </w:rPr>
            </w:pPr>
            <w:r w:rsidRPr="005E59D9">
              <w:rPr>
                <w:rFonts w:asciiTheme="minorHAnsi" w:hAnsiTheme="minorHAnsi" w:cs="Segoe UI"/>
              </w:rPr>
              <w:t>We have an ‘Equality Governor’ who is also a member of the newly formed ‘Vision &amp; Ethos’ committee, which makes decisions and suggestions based on the vision statement – these are reported back to FGB</w:t>
            </w:r>
            <w:r w:rsidR="00A7227B">
              <w:rPr>
                <w:rFonts w:asciiTheme="minorHAnsi" w:hAnsiTheme="minorHAnsi" w:cs="Segoe UI"/>
              </w:rPr>
              <w:t xml:space="preserve"> via the vision and Ethos Committee</w:t>
            </w:r>
          </w:p>
          <w:p w14:paraId="7E6601A2" w14:textId="600259AC" w:rsidR="00A7227B" w:rsidRPr="005E59D9" w:rsidRDefault="00A7227B" w:rsidP="00FB7BED">
            <w:pPr>
              <w:jc w:val="both"/>
              <w:rPr>
                <w:rFonts w:asciiTheme="minorHAnsi" w:hAnsiTheme="minorHAnsi" w:cs="Segoe UI"/>
              </w:rPr>
            </w:pPr>
            <w:r>
              <w:rPr>
                <w:rFonts w:asciiTheme="minorHAnsi" w:hAnsiTheme="minorHAnsi" w:cs="Segoe UI"/>
              </w:rPr>
              <w:t>We achieved the ‘Religion &amp; Belief’, ‘Socioeconomic’ and ‘Gender’ Equality badges in October 2022.</w:t>
            </w:r>
          </w:p>
          <w:p w14:paraId="1EA25A53" w14:textId="166AF49F" w:rsidR="00FB7BED" w:rsidRPr="00683274" w:rsidRDefault="00A7227B" w:rsidP="00FB7BED">
            <w:pPr>
              <w:jc w:val="both"/>
              <w:rPr>
                <w:rFonts w:asciiTheme="minorHAnsi" w:hAnsiTheme="minorHAnsi" w:cs="Segoe UI"/>
                <w:b/>
              </w:rPr>
            </w:pPr>
            <w:r>
              <w:rPr>
                <w:rFonts w:asciiTheme="minorHAnsi" w:hAnsiTheme="minorHAnsi" w:cs="Segoe UI"/>
                <w:b/>
              </w:rPr>
              <w:t>Race Equality</w:t>
            </w:r>
          </w:p>
          <w:p w14:paraId="279946CB" w14:textId="5D8261AF" w:rsidR="00FB7BED" w:rsidRDefault="0087201E" w:rsidP="00FB7BED">
            <w:pPr>
              <w:jc w:val="both"/>
              <w:rPr>
                <w:rFonts w:asciiTheme="minorHAnsi" w:hAnsiTheme="minorHAnsi" w:cs="Segoe UI"/>
                <w:b/>
              </w:rPr>
            </w:pPr>
            <w:r>
              <w:rPr>
                <w:rFonts w:asciiTheme="minorHAnsi" w:hAnsiTheme="minorHAnsi" w:cs="Segoe UI"/>
              </w:rPr>
              <w:t xml:space="preserve">This is a strength.  </w:t>
            </w:r>
            <w:r w:rsidR="00FB7BED">
              <w:rPr>
                <w:rFonts w:asciiTheme="minorHAnsi" w:hAnsiTheme="minorHAnsi" w:cs="Segoe UI"/>
              </w:rPr>
              <w:t>As a church school, we follow the Blackburn Diocesan Syllabus which includes ‘Questful RE’ and ‘Understanding Christianity’. Different world religions as well as Christianity around the world is woven throughout the scheme.  We have a yearly ‘cultural diversity’ week that celebrates different religions as well as black history.</w:t>
            </w:r>
          </w:p>
          <w:p w14:paraId="137472E0" w14:textId="0FF4F6A4" w:rsidR="0087201E" w:rsidRPr="00683274" w:rsidRDefault="00A7227B" w:rsidP="0087201E">
            <w:pPr>
              <w:jc w:val="both"/>
              <w:rPr>
                <w:rFonts w:asciiTheme="minorHAnsi" w:hAnsiTheme="minorHAnsi" w:cs="Segoe UI"/>
                <w:b/>
              </w:rPr>
            </w:pPr>
            <w:r>
              <w:rPr>
                <w:rFonts w:asciiTheme="minorHAnsi" w:hAnsiTheme="minorHAnsi" w:cs="Segoe UI"/>
                <w:b/>
              </w:rPr>
              <w:t>Sexual Orientation</w:t>
            </w:r>
            <w:r w:rsidR="0087201E">
              <w:rPr>
                <w:rFonts w:asciiTheme="minorHAnsi" w:hAnsiTheme="minorHAnsi" w:cs="Segoe UI"/>
                <w:b/>
              </w:rPr>
              <w:t xml:space="preserve"> Equality</w:t>
            </w:r>
          </w:p>
          <w:p w14:paraId="7B7F7FDA" w14:textId="3CA3599E" w:rsidR="0087201E" w:rsidRDefault="0087201E" w:rsidP="0087201E">
            <w:pPr>
              <w:jc w:val="both"/>
              <w:rPr>
                <w:rFonts w:asciiTheme="minorHAnsi" w:hAnsiTheme="minorHAnsi" w:cs="Segoe UI"/>
                <w:b/>
              </w:rPr>
            </w:pPr>
            <w:r>
              <w:rPr>
                <w:rFonts w:asciiTheme="minorHAnsi" w:hAnsiTheme="minorHAnsi" w:cs="Segoe UI"/>
              </w:rPr>
              <w:t>This is a</w:t>
            </w:r>
            <w:r w:rsidR="00A7227B">
              <w:rPr>
                <w:rFonts w:asciiTheme="minorHAnsi" w:hAnsiTheme="minorHAnsi" w:cs="Segoe UI"/>
              </w:rPr>
              <w:t>n area that can be developed and enhanced further, bui</w:t>
            </w:r>
            <w:r w:rsidR="00C876C2">
              <w:rPr>
                <w:rFonts w:asciiTheme="minorHAnsi" w:hAnsiTheme="minorHAnsi" w:cs="Segoe UI"/>
              </w:rPr>
              <w:t>l</w:t>
            </w:r>
            <w:r w:rsidR="00A7227B">
              <w:rPr>
                <w:rFonts w:asciiTheme="minorHAnsi" w:hAnsiTheme="minorHAnsi" w:cs="Segoe UI"/>
              </w:rPr>
              <w:t>ding on our work in achieving the ‘Gender and Sex’ Equality badge</w:t>
            </w:r>
            <w:r w:rsidR="00C876C2">
              <w:rPr>
                <w:rFonts w:asciiTheme="minorHAnsi" w:hAnsiTheme="minorHAnsi" w:cs="Segoe UI"/>
              </w:rPr>
              <w:t>, and being made more explicit.</w:t>
            </w:r>
          </w:p>
          <w:p w14:paraId="15F632BC" w14:textId="0F1BFB5E" w:rsidR="0087201E" w:rsidRPr="00683274" w:rsidRDefault="00A7227B" w:rsidP="0087201E">
            <w:pPr>
              <w:jc w:val="both"/>
              <w:rPr>
                <w:rFonts w:asciiTheme="minorHAnsi" w:hAnsiTheme="minorHAnsi" w:cs="Segoe UI"/>
                <w:b/>
              </w:rPr>
            </w:pPr>
            <w:r>
              <w:rPr>
                <w:rFonts w:asciiTheme="minorHAnsi" w:hAnsiTheme="minorHAnsi" w:cs="Segoe UI"/>
                <w:b/>
              </w:rPr>
              <w:t>Disability Equality</w:t>
            </w:r>
          </w:p>
          <w:p w14:paraId="22D3065A" w14:textId="7DFC9FBB" w:rsidR="00C81B38" w:rsidRPr="005E59D9" w:rsidRDefault="0087201E" w:rsidP="00C876C2">
            <w:pPr>
              <w:jc w:val="both"/>
              <w:rPr>
                <w:rFonts w:asciiTheme="minorHAnsi" w:hAnsiTheme="minorHAnsi" w:cs="Segoe UI"/>
                <w:b/>
              </w:rPr>
            </w:pPr>
            <w:r>
              <w:rPr>
                <w:rFonts w:asciiTheme="minorHAnsi" w:hAnsiTheme="minorHAnsi" w:cs="Segoe UI"/>
              </w:rPr>
              <w:t xml:space="preserve">This is </w:t>
            </w:r>
            <w:r w:rsidR="00D21E12">
              <w:rPr>
                <w:rFonts w:asciiTheme="minorHAnsi" w:hAnsiTheme="minorHAnsi" w:cs="Segoe UI"/>
              </w:rPr>
              <w:t>satisfactory but</w:t>
            </w:r>
            <w:r>
              <w:rPr>
                <w:rFonts w:asciiTheme="minorHAnsi" w:hAnsiTheme="minorHAnsi" w:cs="Segoe UI"/>
              </w:rPr>
              <w:t xml:space="preserve"> could be improved further.  W</w:t>
            </w:r>
            <w:r w:rsidR="00A7227B">
              <w:rPr>
                <w:rFonts w:asciiTheme="minorHAnsi" w:hAnsiTheme="minorHAnsi" w:cs="Segoe UI"/>
              </w:rPr>
              <w:t>e have children with disabilities in school</w:t>
            </w:r>
            <w:r w:rsidR="00C876C2">
              <w:rPr>
                <w:rFonts w:asciiTheme="minorHAnsi" w:hAnsiTheme="minorHAnsi" w:cs="Segoe UI"/>
              </w:rPr>
              <w:t xml:space="preserve"> (including ASD, diabetes, deafness</w:t>
            </w:r>
            <w:r w:rsidR="00A7227B">
              <w:rPr>
                <w:rFonts w:asciiTheme="minorHAnsi" w:hAnsiTheme="minorHAnsi" w:cs="Segoe UI"/>
              </w:rPr>
              <w:t>,</w:t>
            </w:r>
            <w:r w:rsidR="00C876C2">
              <w:rPr>
                <w:rFonts w:asciiTheme="minorHAnsi" w:hAnsiTheme="minorHAnsi" w:cs="Segoe UI"/>
              </w:rPr>
              <w:t xml:space="preserve"> Autism and Cerebral Palsy)</w:t>
            </w:r>
            <w:r w:rsidR="00A7227B">
              <w:rPr>
                <w:rFonts w:asciiTheme="minorHAnsi" w:hAnsiTheme="minorHAnsi" w:cs="Segoe UI"/>
              </w:rPr>
              <w:t xml:space="preserve"> and ensure that these disabilities are not a barrier to learning and enrichments.  </w:t>
            </w:r>
            <w:r w:rsidR="00C876C2">
              <w:rPr>
                <w:rFonts w:asciiTheme="minorHAnsi" w:hAnsiTheme="minorHAnsi" w:cs="Segoe UI"/>
              </w:rPr>
              <w:t>However, more need to be done to actively promote understanding of these characteristics.</w:t>
            </w:r>
          </w:p>
        </w:tc>
        <w:tc>
          <w:tcPr>
            <w:tcW w:w="2502" w:type="pct"/>
            <w:gridSpan w:val="2"/>
            <w:tcBorders>
              <w:bottom w:val="single" w:sz="4" w:space="0" w:color="A6A6A6" w:themeColor="background1" w:themeShade="A6"/>
            </w:tcBorders>
            <w:shd w:val="clear" w:color="auto" w:fill="auto"/>
          </w:tcPr>
          <w:p w14:paraId="2068F6F1" w14:textId="3DA89806" w:rsidR="003E4AD8" w:rsidRDefault="003E4AD8" w:rsidP="00D21E12">
            <w:pPr>
              <w:pStyle w:val="ListParagraph"/>
              <w:numPr>
                <w:ilvl w:val="0"/>
                <w:numId w:val="2"/>
              </w:numPr>
              <w:ind w:left="360"/>
              <w:jc w:val="both"/>
              <w:rPr>
                <w:rFonts w:asciiTheme="minorHAnsi" w:hAnsiTheme="minorHAnsi" w:cs="Segoe UI"/>
              </w:rPr>
            </w:pPr>
            <w:r>
              <w:rPr>
                <w:rFonts w:asciiTheme="minorHAnsi" w:hAnsiTheme="minorHAnsi" w:cs="Segoe UI"/>
              </w:rPr>
              <w:t>Involve and inform parents through use of the school website and social media pages</w:t>
            </w:r>
          </w:p>
          <w:p w14:paraId="4CED2867" w14:textId="5DBC6B30" w:rsidR="005E59D9" w:rsidRDefault="005E59D9" w:rsidP="00D21E12">
            <w:pPr>
              <w:pStyle w:val="ListParagraph"/>
              <w:numPr>
                <w:ilvl w:val="0"/>
                <w:numId w:val="2"/>
              </w:numPr>
              <w:ind w:left="360"/>
              <w:jc w:val="both"/>
              <w:rPr>
                <w:rFonts w:asciiTheme="minorHAnsi" w:hAnsiTheme="minorHAnsi" w:cs="Segoe UI"/>
              </w:rPr>
            </w:pPr>
            <w:r>
              <w:rPr>
                <w:rFonts w:asciiTheme="minorHAnsi" w:hAnsiTheme="minorHAnsi" w:cs="Segoe UI"/>
              </w:rPr>
              <w:t xml:space="preserve">Involve the governors ‘Vision &amp; Ethos’ committee with decisions and audits regarding equality on a more regular basis – half termly </w:t>
            </w:r>
          </w:p>
          <w:p w14:paraId="7569DD6B" w14:textId="6B6234D3" w:rsidR="00267FF1" w:rsidRPr="00D21E12" w:rsidRDefault="00267FF1" w:rsidP="00D21E12">
            <w:pPr>
              <w:pStyle w:val="ListParagraph"/>
              <w:numPr>
                <w:ilvl w:val="0"/>
                <w:numId w:val="2"/>
              </w:numPr>
              <w:ind w:left="360"/>
              <w:jc w:val="both"/>
              <w:rPr>
                <w:rFonts w:asciiTheme="minorHAnsi" w:hAnsiTheme="minorHAnsi" w:cs="Segoe UI"/>
              </w:rPr>
            </w:pPr>
            <w:r w:rsidRPr="00D21E12">
              <w:rPr>
                <w:rFonts w:asciiTheme="minorHAnsi" w:hAnsiTheme="minorHAnsi" w:cs="Segoe UI"/>
              </w:rPr>
              <w:t>Resources and book</w:t>
            </w:r>
            <w:r w:rsidR="00D21E12" w:rsidRPr="00D21E12">
              <w:rPr>
                <w:rFonts w:asciiTheme="minorHAnsi" w:hAnsiTheme="minorHAnsi" w:cs="Segoe UI"/>
              </w:rPr>
              <w:t xml:space="preserve">s </w:t>
            </w:r>
            <w:r w:rsidRPr="00D21E12">
              <w:rPr>
                <w:rFonts w:asciiTheme="minorHAnsi" w:hAnsiTheme="minorHAnsi" w:cs="Segoe UI"/>
              </w:rPr>
              <w:t>in school need to reflect diversity a</w:t>
            </w:r>
            <w:r w:rsidR="00C876C2">
              <w:rPr>
                <w:rFonts w:asciiTheme="minorHAnsi" w:hAnsiTheme="minorHAnsi" w:cs="Segoe UI"/>
              </w:rPr>
              <w:t>nd support positive stereotypes – whole school display plus classroom libraries</w:t>
            </w:r>
          </w:p>
          <w:p w14:paraId="0C60909B" w14:textId="3FC4506D" w:rsidR="00D21E12" w:rsidRPr="00D21E12" w:rsidRDefault="00B061DE" w:rsidP="00D21E12">
            <w:pPr>
              <w:pStyle w:val="ListParagraph"/>
              <w:numPr>
                <w:ilvl w:val="0"/>
                <w:numId w:val="2"/>
              </w:numPr>
              <w:ind w:left="360"/>
              <w:jc w:val="both"/>
              <w:rPr>
                <w:rFonts w:asciiTheme="minorHAnsi" w:hAnsiTheme="minorHAnsi" w:cs="Segoe UI"/>
              </w:rPr>
            </w:pPr>
            <w:r w:rsidRPr="00D21E12">
              <w:rPr>
                <w:rFonts w:asciiTheme="minorHAnsi" w:hAnsiTheme="minorHAnsi" w:cs="Segoe UI"/>
              </w:rPr>
              <w:t xml:space="preserve">Staff to receive </w:t>
            </w:r>
            <w:r w:rsidR="00D21E12" w:rsidRPr="00D21E12">
              <w:rPr>
                <w:rFonts w:asciiTheme="minorHAnsi" w:hAnsiTheme="minorHAnsi" w:cs="Segoe UI"/>
              </w:rPr>
              <w:t>appropriate training where required</w:t>
            </w:r>
            <w:r w:rsidR="00D21E12">
              <w:rPr>
                <w:rFonts w:asciiTheme="minorHAnsi" w:hAnsiTheme="minorHAnsi" w:cs="Segoe UI"/>
              </w:rPr>
              <w:t xml:space="preserve"> to improve their knowledge and skills when thinking about and planning for equality and diversity</w:t>
            </w:r>
          </w:p>
          <w:p w14:paraId="3A6B4B9D" w14:textId="141945A8" w:rsidR="00D21E12" w:rsidRPr="00D21E12" w:rsidRDefault="00D21E12" w:rsidP="00D21E12">
            <w:pPr>
              <w:pStyle w:val="ListParagraph"/>
              <w:numPr>
                <w:ilvl w:val="0"/>
                <w:numId w:val="2"/>
              </w:numPr>
              <w:ind w:left="360"/>
              <w:jc w:val="both"/>
              <w:rPr>
                <w:rFonts w:asciiTheme="minorHAnsi" w:hAnsiTheme="minorHAnsi" w:cs="Segoe UI"/>
              </w:rPr>
            </w:pPr>
            <w:r w:rsidRPr="00D21E12">
              <w:rPr>
                <w:rFonts w:asciiTheme="minorHAnsi" w:hAnsiTheme="minorHAnsi" w:cs="Segoe UI"/>
                <w:bCs/>
              </w:rPr>
              <w:t xml:space="preserve">Policies and procedures will always consider the impact on those with protected characteristics </w:t>
            </w:r>
          </w:p>
          <w:p w14:paraId="289206CA" w14:textId="31917512" w:rsidR="00D21E12" w:rsidRPr="00C876C2" w:rsidRDefault="00D21E12" w:rsidP="00D21E12">
            <w:pPr>
              <w:pStyle w:val="ListParagraph"/>
              <w:numPr>
                <w:ilvl w:val="0"/>
                <w:numId w:val="2"/>
              </w:numPr>
              <w:ind w:left="360"/>
              <w:jc w:val="both"/>
              <w:rPr>
                <w:rFonts w:asciiTheme="minorHAnsi" w:hAnsiTheme="minorHAnsi" w:cs="Segoe UI"/>
              </w:rPr>
            </w:pPr>
            <w:r>
              <w:rPr>
                <w:rFonts w:asciiTheme="minorHAnsi" w:hAnsiTheme="minorHAnsi" w:cs="Segoe UI"/>
                <w:bCs/>
              </w:rPr>
              <w:t>To ensure there are no institutional barriers to children achieving their full potential and flourishing in line with the school’s vision statement and distinctive Christian distinctiveness</w:t>
            </w:r>
          </w:p>
          <w:p w14:paraId="3444F51A" w14:textId="33B8C252" w:rsidR="00C876C2" w:rsidRPr="00D21E12" w:rsidRDefault="00C876C2" w:rsidP="00D21E12">
            <w:pPr>
              <w:pStyle w:val="ListParagraph"/>
              <w:numPr>
                <w:ilvl w:val="0"/>
                <w:numId w:val="2"/>
              </w:numPr>
              <w:ind w:left="360"/>
              <w:jc w:val="both"/>
              <w:rPr>
                <w:rFonts w:asciiTheme="minorHAnsi" w:hAnsiTheme="minorHAnsi" w:cs="Segoe UI"/>
              </w:rPr>
            </w:pPr>
            <w:r>
              <w:rPr>
                <w:rFonts w:asciiTheme="minorHAnsi" w:hAnsiTheme="minorHAnsi" w:cs="Segoe UI"/>
              </w:rPr>
              <w:t>Awareness days to include specific disabilities</w:t>
            </w:r>
          </w:p>
          <w:p w14:paraId="50410146" w14:textId="77777777" w:rsidR="005621D0" w:rsidRDefault="005621D0" w:rsidP="00D21E12">
            <w:pPr>
              <w:jc w:val="both"/>
              <w:rPr>
                <w:rFonts w:asciiTheme="minorHAnsi" w:hAnsiTheme="minorHAnsi" w:cs="Segoe UI"/>
              </w:rPr>
            </w:pPr>
          </w:p>
          <w:p w14:paraId="68DABA8F" w14:textId="77777777" w:rsidR="00267FF1" w:rsidRPr="00EC55FC" w:rsidRDefault="00267FF1" w:rsidP="00267FF1">
            <w:pPr>
              <w:jc w:val="both"/>
              <w:rPr>
                <w:rFonts w:asciiTheme="minorHAnsi" w:hAnsiTheme="minorHAnsi" w:cs="Segoe UI"/>
              </w:rPr>
            </w:pPr>
          </w:p>
          <w:p w14:paraId="2A3401E0" w14:textId="77777777" w:rsidR="007B618F" w:rsidRPr="00EC55FC" w:rsidRDefault="007B618F" w:rsidP="001168AB">
            <w:pPr>
              <w:jc w:val="both"/>
              <w:rPr>
                <w:rFonts w:asciiTheme="minorHAnsi" w:hAnsiTheme="minorHAnsi" w:cs="Segoe UI"/>
              </w:rPr>
            </w:pPr>
          </w:p>
        </w:tc>
      </w:tr>
      <w:tr w:rsidR="007B618F" w:rsidRPr="00EC55FC" w14:paraId="4226FF9B" w14:textId="77777777" w:rsidTr="0048104B">
        <w:tc>
          <w:tcPr>
            <w:tcW w:w="1816" w:type="pct"/>
            <w:shd w:val="clear" w:color="auto" w:fill="C0504D" w:themeFill="accent2"/>
            <w:vAlign w:val="center"/>
          </w:tcPr>
          <w:p w14:paraId="2531F9FB"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lastRenderedPageBreak/>
              <w:t>Actions</w:t>
            </w:r>
          </w:p>
        </w:tc>
        <w:tc>
          <w:tcPr>
            <w:tcW w:w="682" w:type="pct"/>
            <w:shd w:val="clear" w:color="auto" w:fill="C0504D" w:themeFill="accent2"/>
            <w:vAlign w:val="center"/>
          </w:tcPr>
          <w:p w14:paraId="094FE907"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t>Costs / timescale / staff lead</w:t>
            </w:r>
          </w:p>
        </w:tc>
        <w:tc>
          <w:tcPr>
            <w:tcW w:w="1202" w:type="pct"/>
            <w:shd w:val="clear" w:color="auto" w:fill="C0504D" w:themeFill="accent2"/>
            <w:vAlign w:val="center"/>
          </w:tcPr>
          <w:p w14:paraId="59AB7906"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t>Success criteria</w:t>
            </w:r>
          </w:p>
        </w:tc>
        <w:tc>
          <w:tcPr>
            <w:tcW w:w="1300" w:type="pct"/>
            <w:shd w:val="clear" w:color="auto" w:fill="C0504D" w:themeFill="accent2"/>
            <w:vAlign w:val="center"/>
          </w:tcPr>
          <w:p w14:paraId="224EBFF6" w14:textId="77777777" w:rsidR="007B618F" w:rsidRPr="00EC55FC" w:rsidRDefault="007B618F" w:rsidP="001168AB">
            <w:pPr>
              <w:jc w:val="center"/>
              <w:rPr>
                <w:rFonts w:asciiTheme="minorHAnsi" w:hAnsiTheme="minorHAnsi" w:cs="Segoe UI"/>
                <w:b/>
                <w:color w:val="FFFFFF" w:themeColor="background1"/>
              </w:rPr>
            </w:pPr>
            <w:r w:rsidRPr="00EC55FC">
              <w:rPr>
                <w:rFonts w:asciiTheme="minorHAnsi" w:hAnsiTheme="minorHAnsi" w:cs="Segoe UI"/>
                <w:b/>
                <w:color w:val="FFFFFF" w:themeColor="background1"/>
              </w:rPr>
              <w:t>Evaluation</w:t>
            </w:r>
          </w:p>
        </w:tc>
      </w:tr>
      <w:tr w:rsidR="00A458ED" w:rsidRPr="00EC55FC" w14:paraId="5CE3280E" w14:textId="77777777" w:rsidTr="0048104B">
        <w:trPr>
          <w:trHeight w:val="237"/>
        </w:trPr>
        <w:tc>
          <w:tcPr>
            <w:tcW w:w="1816" w:type="pct"/>
            <w:shd w:val="clear" w:color="auto" w:fill="C0504D" w:themeFill="accent2"/>
            <w:vAlign w:val="center"/>
          </w:tcPr>
          <w:p w14:paraId="31B00E04" w14:textId="40F3D2C6" w:rsidR="00A458ED" w:rsidRDefault="00A458ED" w:rsidP="00C81B38">
            <w:pPr>
              <w:jc w:val="both"/>
              <w:rPr>
                <w:rFonts w:asciiTheme="minorHAnsi" w:hAnsiTheme="minorHAnsi" w:cs="Segoe UI"/>
                <w:b/>
              </w:rPr>
            </w:pPr>
            <w:r>
              <w:rPr>
                <w:rFonts w:asciiTheme="minorHAnsi" w:hAnsiTheme="minorHAnsi" w:cs="Segoe UI"/>
                <w:b/>
              </w:rPr>
              <w:t>General Targets</w:t>
            </w:r>
          </w:p>
        </w:tc>
        <w:tc>
          <w:tcPr>
            <w:tcW w:w="682" w:type="pct"/>
            <w:shd w:val="clear" w:color="auto" w:fill="C0504D" w:themeFill="accent2"/>
            <w:vAlign w:val="center"/>
          </w:tcPr>
          <w:p w14:paraId="4A166DF1" w14:textId="77777777" w:rsidR="00A458ED" w:rsidRPr="00EC55FC" w:rsidRDefault="00A458ED" w:rsidP="001168AB">
            <w:pPr>
              <w:jc w:val="center"/>
              <w:rPr>
                <w:rFonts w:asciiTheme="minorHAnsi" w:hAnsiTheme="minorHAnsi" w:cs="Segoe UI"/>
                <w:b/>
                <w:color w:val="FFFFFF" w:themeColor="background1"/>
              </w:rPr>
            </w:pPr>
          </w:p>
        </w:tc>
        <w:tc>
          <w:tcPr>
            <w:tcW w:w="1202" w:type="pct"/>
            <w:shd w:val="clear" w:color="auto" w:fill="C0504D" w:themeFill="accent2"/>
            <w:vAlign w:val="center"/>
          </w:tcPr>
          <w:p w14:paraId="5984A31F" w14:textId="77777777" w:rsidR="00A458ED" w:rsidRPr="00EC55FC" w:rsidRDefault="00A458ED" w:rsidP="001168AB">
            <w:pPr>
              <w:jc w:val="center"/>
              <w:rPr>
                <w:rFonts w:asciiTheme="minorHAnsi" w:hAnsiTheme="minorHAnsi" w:cs="Segoe UI"/>
                <w:b/>
                <w:color w:val="FFFFFF" w:themeColor="background1"/>
              </w:rPr>
            </w:pPr>
          </w:p>
        </w:tc>
        <w:tc>
          <w:tcPr>
            <w:tcW w:w="1300" w:type="pct"/>
            <w:shd w:val="clear" w:color="auto" w:fill="C0504D" w:themeFill="accent2"/>
            <w:vAlign w:val="center"/>
          </w:tcPr>
          <w:p w14:paraId="5072BDAB" w14:textId="77777777" w:rsidR="00A458ED" w:rsidRPr="00EC55FC" w:rsidRDefault="00A458ED" w:rsidP="001168AB">
            <w:pPr>
              <w:jc w:val="center"/>
              <w:rPr>
                <w:rFonts w:asciiTheme="minorHAnsi" w:hAnsiTheme="minorHAnsi" w:cs="Segoe UI"/>
                <w:b/>
                <w:color w:val="FFFFFF" w:themeColor="background1"/>
              </w:rPr>
            </w:pPr>
          </w:p>
        </w:tc>
      </w:tr>
      <w:tr w:rsidR="00A458ED" w:rsidRPr="00EC55FC" w14:paraId="1DADC063" w14:textId="77777777" w:rsidTr="0048104B">
        <w:trPr>
          <w:trHeight w:val="237"/>
        </w:trPr>
        <w:tc>
          <w:tcPr>
            <w:tcW w:w="1816" w:type="pct"/>
            <w:shd w:val="clear" w:color="auto" w:fill="auto"/>
            <w:vAlign w:val="center"/>
          </w:tcPr>
          <w:p w14:paraId="1184803F" w14:textId="214589EC" w:rsidR="00A458ED" w:rsidRPr="00A458ED" w:rsidRDefault="00A458ED" w:rsidP="00C81B38">
            <w:pPr>
              <w:jc w:val="both"/>
              <w:rPr>
                <w:rFonts w:asciiTheme="minorHAnsi" w:hAnsiTheme="minorHAnsi" w:cs="Segoe UI"/>
              </w:rPr>
            </w:pPr>
            <w:r w:rsidRPr="00A458ED">
              <w:rPr>
                <w:rFonts w:asciiTheme="minorHAnsi" w:hAnsiTheme="minorHAnsi" w:cs="Segoe UI"/>
              </w:rPr>
              <w:t xml:space="preserve">To use social media and the school website to promote understanding of community cohesion, equality and religious beliefs with parents and the wider community </w:t>
            </w:r>
          </w:p>
        </w:tc>
        <w:tc>
          <w:tcPr>
            <w:tcW w:w="682" w:type="pct"/>
            <w:shd w:val="clear" w:color="auto" w:fill="auto"/>
          </w:tcPr>
          <w:p w14:paraId="33BA84B1" w14:textId="58EEC669" w:rsidR="00A458ED" w:rsidRPr="00A458ED" w:rsidRDefault="00A458ED" w:rsidP="00A458ED">
            <w:pPr>
              <w:rPr>
                <w:rFonts w:asciiTheme="minorHAnsi" w:hAnsiTheme="minorHAnsi" w:cs="Segoe UI"/>
                <w:color w:val="000000" w:themeColor="text1"/>
              </w:rPr>
            </w:pPr>
            <w:r w:rsidRPr="00A458ED">
              <w:rPr>
                <w:rFonts w:asciiTheme="minorHAnsi" w:hAnsiTheme="minorHAnsi" w:cs="Segoe UI"/>
                <w:color w:val="000000" w:themeColor="text1"/>
              </w:rPr>
              <w:t>Class teachers</w:t>
            </w:r>
          </w:p>
          <w:p w14:paraId="2338BE97" w14:textId="1E3CA620" w:rsidR="00A458ED" w:rsidRPr="00A458ED" w:rsidRDefault="00A458ED" w:rsidP="00A458ED">
            <w:pPr>
              <w:rPr>
                <w:rFonts w:asciiTheme="minorHAnsi" w:hAnsiTheme="minorHAnsi" w:cs="Segoe UI"/>
                <w:b/>
                <w:color w:val="000000" w:themeColor="text1"/>
              </w:rPr>
            </w:pPr>
            <w:r w:rsidRPr="00A458ED">
              <w:rPr>
                <w:rFonts w:asciiTheme="minorHAnsi" w:hAnsiTheme="minorHAnsi" w:cs="Segoe UI"/>
                <w:color w:val="000000" w:themeColor="text1"/>
              </w:rPr>
              <w:t>HT</w:t>
            </w:r>
          </w:p>
        </w:tc>
        <w:tc>
          <w:tcPr>
            <w:tcW w:w="1202" w:type="pct"/>
            <w:shd w:val="clear" w:color="auto" w:fill="auto"/>
          </w:tcPr>
          <w:p w14:paraId="45819DBA" w14:textId="17E80FA2" w:rsidR="00A458ED" w:rsidRPr="00A458ED" w:rsidRDefault="00A458ED" w:rsidP="00A458ED">
            <w:pPr>
              <w:pStyle w:val="ListParagraph"/>
              <w:numPr>
                <w:ilvl w:val="0"/>
                <w:numId w:val="13"/>
              </w:numPr>
              <w:rPr>
                <w:rFonts w:asciiTheme="minorHAnsi" w:hAnsiTheme="minorHAnsi" w:cs="Segoe UI"/>
                <w:color w:val="000000" w:themeColor="text1"/>
              </w:rPr>
            </w:pPr>
            <w:r w:rsidRPr="00A458ED">
              <w:rPr>
                <w:rFonts w:asciiTheme="minorHAnsi" w:hAnsiTheme="minorHAnsi" w:cs="Segoe UI"/>
                <w:color w:val="000000" w:themeColor="text1"/>
              </w:rPr>
              <w:t>Teac</w:t>
            </w:r>
            <w:r w:rsidR="00C876C2">
              <w:rPr>
                <w:rFonts w:asciiTheme="minorHAnsi" w:hAnsiTheme="minorHAnsi" w:cs="Segoe UI"/>
                <w:color w:val="000000" w:themeColor="text1"/>
              </w:rPr>
              <w:t>hers update website on a half termly</w:t>
            </w:r>
            <w:r w:rsidRPr="00A458ED">
              <w:rPr>
                <w:rFonts w:asciiTheme="minorHAnsi" w:hAnsiTheme="minorHAnsi" w:cs="Segoe UI"/>
                <w:color w:val="000000" w:themeColor="text1"/>
              </w:rPr>
              <w:t xml:space="preserve"> basis.  </w:t>
            </w:r>
          </w:p>
          <w:p w14:paraId="29F8A7C2" w14:textId="77777777" w:rsidR="00A458ED" w:rsidRDefault="00A458ED" w:rsidP="00A458ED">
            <w:pPr>
              <w:pStyle w:val="ListParagraph"/>
              <w:numPr>
                <w:ilvl w:val="0"/>
                <w:numId w:val="13"/>
              </w:numPr>
              <w:rPr>
                <w:rFonts w:asciiTheme="minorHAnsi" w:hAnsiTheme="minorHAnsi" w:cs="Segoe UI"/>
                <w:color w:val="000000" w:themeColor="text1"/>
              </w:rPr>
            </w:pPr>
            <w:r w:rsidRPr="00A458ED">
              <w:rPr>
                <w:rFonts w:asciiTheme="minorHAnsi" w:hAnsiTheme="minorHAnsi" w:cs="Segoe UI"/>
                <w:color w:val="000000" w:themeColor="text1"/>
              </w:rPr>
              <w:t>Equality page with details of what we have done and plan to do</w:t>
            </w:r>
          </w:p>
          <w:p w14:paraId="52F46831" w14:textId="28582721" w:rsidR="00C876C2" w:rsidRPr="00A458ED" w:rsidRDefault="00C876C2" w:rsidP="00C876C2">
            <w:pPr>
              <w:pStyle w:val="ListParagraph"/>
              <w:numPr>
                <w:ilvl w:val="0"/>
                <w:numId w:val="13"/>
              </w:numPr>
              <w:rPr>
                <w:rFonts w:asciiTheme="minorHAnsi" w:hAnsiTheme="minorHAnsi" w:cs="Segoe UI"/>
                <w:color w:val="000000" w:themeColor="text1"/>
              </w:rPr>
            </w:pPr>
            <w:r w:rsidRPr="00A458ED">
              <w:rPr>
                <w:rFonts w:asciiTheme="minorHAnsi" w:hAnsiTheme="minorHAnsi" w:cs="Segoe UI"/>
                <w:color w:val="000000" w:themeColor="text1"/>
              </w:rPr>
              <w:t>PTFA</w:t>
            </w:r>
            <w:r>
              <w:rPr>
                <w:rFonts w:asciiTheme="minorHAnsi" w:hAnsiTheme="minorHAnsi" w:cs="Segoe UI"/>
                <w:color w:val="000000" w:themeColor="text1"/>
              </w:rPr>
              <w:t xml:space="preserve"> and pupil voice</w:t>
            </w:r>
            <w:r w:rsidRPr="00A458ED">
              <w:rPr>
                <w:rFonts w:asciiTheme="minorHAnsi" w:hAnsiTheme="minorHAnsi" w:cs="Segoe UI"/>
                <w:color w:val="000000" w:themeColor="text1"/>
              </w:rPr>
              <w:t xml:space="preserve"> involved in decision making and auditing </w:t>
            </w:r>
          </w:p>
        </w:tc>
        <w:tc>
          <w:tcPr>
            <w:tcW w:w="1300" w:type="pct"/>
            <w:shd w:val="clear" w:color="auto" w:fill="auto"/>
          </w:tcPr>
          <w:p w14:paraId="054E08A1" w14:textId="735FF481" w:rsidR="00A458ED" w:rsidRPr="00C876C2" w:rsidRDefault="00A458ED" w:rsidP="00C876C2">
            <w:pPr>
              <w:rPr>
                <w:rFonts w:asciiTheme="minorHAnsi" w:hAnsiTheme="minorHAnsi" w:cs="Segoe UI"/>
                <w:color w:val="000000" w:themeColor="text1"/>
              </w:rPr>
            </w:pPr>
          </w:p>
        </w:tc>
      </w:tr>
      <w:tr w:rsidR="00A458ED" w:rsidRPr="00EC55FC" w14:paraId="7FE07BA1" w14:textId="77777777" w:rsidTr="0048104B">
        <w:trPr>
          <w:trHeight w:val="237"/>
        </w:trPr>
        <w:tc>
          <w:tcPr>
            <w:tcW w:w="1816" w:type="pct"/>
            <w:shd w:val="clear" w:color="auto" w:fill="auto"/>
            <w:vAlign w:val="center"/>
          </w:tcPr>
          <w:p w14:paraId="5CE79F22" w14:textId="3F35D5D9" w:rsidR="00A458ED" w:rsidRDefault="00A458ED" w:rsidP="00C81B38">
            <w:pPr>
              <w:jc w:val="both"/>
              <w:rPr>
                <w:rFonts w:asciiTheme="minorHAnsi" w:hAnsiTheme="minorHAnsi" w:cs="Segoe UI"/>
              </w:rPr>
            </w:pPr>
            <w:r>
              <w:rPr>
                <w:rFonts w:asciiTheme="minorHAnsi" w:hAnsiTheme="minorHAnsi" w:cs="Segoe UI"/>
              </w:rPr>
              <w:t xml:space="preserve">To </w:t>
            </w:r>
            <w:r w:rsidR="00C876C2">
              <w:rPr>
                <w:rFonts w:asciiTheme="minorHAnsi" w:hAnsiTheme="minorHAnsi" w:cs="Segoe UI"/>
              </w:rPr>
              <w:t xml:space="preserve">continue to </w:t>
            </w:r>
            <w:r>
              <w:rPr>
                <w:rFonts w:asciiTheme="minorHAnsi" w:hAnsiTheme="minorHAnsi" w:cs="Segoe UI"/>
              </w:rPr>
              <w:t>develop the role of an ‘Equality’ governor within the Vision &amp; Ethos committee</w:t>
            </w:r>
          </w:p>
          <w:p w14:paraId="3C46C5ED" w14:textId="1615C9B3" w:rsidR="00A458ED" w:rsidRPr="00A458ED" w:rsidRDefault="00A458ED" w:rsidP="00C81B38">
            <w:pPr>
              <w:jc w:val="both"/>
              <w:rPr>
                <w:rFonts w:asciiTheme="minorHAnsi" w:hAnsiTheme="minorHAnsi" w:cs="Segoe UI"/>
              </w:rPr>
            </w:pPr>
          </w:p>
        </w:tc>
        <w:tc>
          <w:tcPr>
            <w:tcW w:w="682" w:type="pct"/>
            <w:shd w:val="clear" w:color="auto" w:fill="auto"/>
          </w:tcPr>
          <w:p w14:paraId="1D0D002F" w14:textId="04A68B92" w:rsidR="00A458ED" w:rsidRDefault="00A458ED" w:rsidP="00A458ED">
            <w:pPr>
              <w:rPr>
                <w:rFonts w:asciiTheme="minorHAnsi" w:hAnsiTheme="minorHAnsi" w:cs="Segoe UI"/>
              </w:rPr>
            </w:pPr>
            <w:r>
              <w:rPr>
                <w:rFonts w:asciiTheme="minorHAnsi" w:hAnsiTheme="minorHAnsi" w:cs="Segoe UI"/>
              </w:rPr>
              <w:t>Governors</w:t>
            </w:r>
          </w:p>
          <w:p w14:paraId="0223E281" w14:textId="16CCD1BC" w:rsidR="00A458ED" w:rsidRPr="00EC55FC" w:rsidRDefault="00A458ED" w:rsidP="00A458ED">
            <w:pPr>
              <w:rPr>
                <w:rFonts w:asciiTheme="minorHAnsi" w:hAnsiTheme="minorHAnsi" w:cs="Segoe UI"/>
                <w:b/>
                <w:color w:val="FFFFFF" w:themeColor="background1"/>
              </w:rPr>
            </w:pPr>
            <w:r>
              <w:rPr>
                <w:rFonts w:asciiTheme="minorHAnsi" w:hAnsiTheme="minorHAnsi" w:cs="Segoe UI"/>
              </w:rPr>
              <w:t>HT</w:t>
            </w:r>
          </w:p>
        </w:tc>
        <w:tc>
          <w:tcPr>
            <w:tcW w:w="1202" w:type="pct"/>
            <w:shd w:val="clear" w:color="auto" w:fill="auto"/>
          </w:tcPr>
          <w:p w14:paraId="5FD71F63" w14:textId="77777777" w:rsidR="00C876C2" w:rsidRDefault="00A458ED" w:rsidP="00C876C2">
            <w:pPr>
              <w:pStyle w:val="ListParagraph"/>
              <w:numPr>
                <w:ilvl w:val="0"/>
                <w:numId w:val="14"/>
              </w:numPr>
              <w:rPr>
                <w:rFonts w:asciiTheme="minorHAnsi" w:hAnsiTheme="minorHAnsi" w:cs="Segoe UI"/>
                <w:color w:val="000000" w:themeColor="text1"/>
              </w:rPr>
            </w:pPr>
            <w:r w:rsidRPr="00A458ED">
              <w:rPr>
                <w:rFonts w:asciiTheme="minorHAnsi" w:hAnsiTheme="minorHAnsi" w:cs="Segoe UI"/>
                <w:color w:val="000000" w:themeColor="text1"/>
              </w:rPr>
              <w:t>Equality governor to be involved in audits, monitoring within school and feeding back to other governors</w:t>
            </w:r>
            <w:r w:rsidR="00C876C2">
              <w:rPr>
                <w:rFonts w:asciiTheme="minorHAnsi" w:hAnsiTheme="minorHAnsi" w:cs="Segoe UI"/>
                <w:color w:val="000000" w:themeColor="text1"/>
              </w:rPr>
              <w:t xml:space="preserve"> in V &amp; E Committee – half termly</w:t>
            </w:r>
          </w:p>
          <w:p w14:paraId="35B51454" w14:textId="5ADBFDF8" w:rsidR="00C876C2" w:rsidRPr="00A458ED" w:rsidRDefault="00C876C2" w:rsidP="00C876C2">
            <w:pPr>
              <w:pStyle w:val="ListParagraph"/>
              <w:numPr>
                <w:ilvl w:val="0"/>
                <w:numId w:val="14"/>
              </w:numPr>
              <w:rPr>
                <w:rFonts w:asciiTheme="minorHAnsi" w:hAnsiTheme="minorHAnsi" w:cs="Segoe UI"/>
                <w:color w:val="000000" w:themeColor="text1"/>
              </w:rPr>
            </w:pPr>
            <w:r>
              <w:rPr>
                <w:rFonts w:asciiTheme="minorHAnsi" w:hAnsiTheme="minorHAnsi" w:cs="Segoe UI"/>
                <w:color w:val="000000" w:themeColor="text1"/>
              </w:rPr>
              <w:t>V&amp;E have monitored learning environment for equality</w:t>
            </w:r>
          </w:p>
        </w:tc>
        <w:tc>
          <w:tcPr>
            <w:tcW w:w="1300" w:type="pct"/>
            <w:shd w:val="clear" w:color="auto" w:fill="auto"/>
          </w:tcPr>
          <w:p w14:paraId="7ED9AD76" w14:textId="6B473E5F" w:rsidR="00201132" w:rsidRPr="00C876C2" w:rsidRDefault="00201132" w:rsidP="00C876C2">
            <w:pPr>
              <w:rPr>
                <w:rFonts w:asciiTheme="minorHAnsi" w:hAnsiTheme="minorHAnsi" w:cs="Segoe UI"/>
                <w:b/>
                <w:color w:val="000000" w:themeColor="text1"/>
              </w:rPr>
            </w:pPr>
          </w:p>
        </w:tc>
      </w:tr>
      <w:tr w:rsidR="00AB1E26" w:rsidRPr="00EC55FC" w14:paraId="62C05EDE" w14:textId="77777777" w:rsidTr="0048104B">
        <w:trPr>
          <w:trHeight w:val="237"/>
        </w:trPr>
        <w:tc>
          <w:tcPr>
            <w:tcW w:w="1816" w:type="pct"/>
            <w:shd w:val="clear" w:color="auto" w:fill="auto"/>
            <w:vAlign w:val="center"/>
          </w:tcPr>
          <w:p w14:paraId="406D04B5" w14:textId="6AB57400" w:rsidR="00AB1E26" w:rsidRDefault="00AB1E26" w:rsidP="00C81B38">
            <w:pPr>
              <w:jc w:val="both"/>
              <w:rPr>
                <w:rFonts w:asciiTheme="minorHAnsi" w:hAnsiTheme="minorHAnsi" w:cs="Segoe UI"/>
              </w:rPr>
            </w:pPr>
            <w:r>
              <w:rPr>
                <w:rFonts w:asciiTheme="minorHAnsi" w:hAnsiTheme="minorHAnsi" w:cs="Segoe UI"/>
              </w:rPr>
              <w:t>Update all policies with the equality statement and ensure the equality objectives are up to date and re-visited</w:t>
            </w:r>
          </w:p>
        </w:tc>
        <w:tc>
          <w:tcPr>
            <w:tcW w:w="682" w:type="pct"/>
            <w:shd w:val="clear" w:color="auto" w:fill="auto"/>
          </w:tcPr>
          <w:p w14:paraId="27D34E98" w14:textId="77777777" w:rsidR="00AB1E26" w:rsidRDefault="00AB1E26" w:rsidP="00AB1E26">
            <w:pPr>
              <w:rPr>
                <w:rFonts w:asciiTheme="minorHAnsi" w:hAnsiTheme="minorHAnsi" w:cs="Segoe UI"/>
              </w:rPr>
            </w:pPr>
            <w:r>
              <w:rPr>
                <w:rFonts w:asciiTheme="minorHAnsi" w:hAnsiTheme="minorHAnsi" w:cs="Segoe UI"/>
              </w:rPr>
              <w:t>Governors</w:t>
            </w:r>
          </w:p>
          <w:p w14:paraId="18B1320B" w14:textId="77777777" w:rsidR="00AB1E26" w:rsidRDefault="00AB1E26" w:rsidP="00AB1E26">
            <w:pPr>
              <w:rPr>
                <w:rFonts w:asciiTheme="minorHAnsi" w:hAnsiTheme="minorHAnsi" w:cs="Segoe UI"/>
              </w:rPr>
            </w:pPr>
            <w:r>
              <w:rPr>
                <w:rFonts w:asciiTheme="minorHAnsi" w:hAnsiTheme="minorHAnsi" w:cs="Segoe UI"/>
              </w:rPr>
              <w:t>HT</w:t>
            </w:r>
          </w:p>
          <w:p w14:paraId="315A7922" w14:textId="25FC98C8" w:rsidR="00AB1E26" w:rsidRDefault="00AB1E26" w:rsidP="00AB1E26">
            <w:pPr>
              <w:rPr>
                <w:rFonts w:asciiTheme="minorHAnsi" w:hAnsiTheme="minorHAnsi" w:cs="Segoe UI"/>
              </w:rPr>
            </w:pPr>
            <w:r>
              <w:rPr>
                <w:rFonts w:asciiTheme="minorHAnsi" w:hAnsiTheme="minorHAnsi" w:cs="Segoe UI"/>
              </w:rPr>
              <w:t>Staff</w:t>
            </w:r>
          </w:p>
        </w:tc>
        <w:tc>
          <w:tcPr>
            <w:tcW w:w="1202" w:type="pct"/>
            <w:shd w:val="clear" w:color="auto" w:fill="auto"/>
          </w:tcPr>
          <w:p w14:paraId="04590260" w14:textId="77777777" w:rsidR="00AB1E26" w:rsidRDefault="00AB1E26" w:rsidP="00A458ED">
            <w:pPr>
              <w:pStyle w:val="ListParagraph"/>
              <w:numPr>
                <w:ilvl w:val="0"/>
                <w:numId w:val="14"/>
              </w:numPr>
              <w:rPr>
                <w:rFonts w:asciiTheme="minorHAnsi" w:hAnsiTheme="minorHAnsi" w:cs="Segoe UI"/>
                <w:color w:val="000000" w:themeColor="text1"/>
              </w:rPr>
            </w:pPr>
            <w:r>
              <w:rPr>
                <w:rFonts w:asciiTheme="minorHAnsi" w:hAnsiTheme="minorHAnsi" w:cs="Segoe UI"/>
                <w:color w:val="000000" w:themeColor="text1"/>
              </w:rPr>
              <w:t xml:space="preserve">Staff meeting to discuss objectives and equality mark </w:t>
            </w:r>
          </w:p>
          <w:p w14:paraId="42A3689F" w14:textId="77777777" w:rsidR="00AB1E26" w:rsidRDefault="00AB1E26" w:rsidP="00A458ED">
            <w:pPr>
              <w:pStyle w:val="ListParagraph"/>
              <w:numPr>
                <w:ilvl w:val="0"/>
                <w:numId w:val="14"/>
              </w:numPr>
              <w:rPr>
                <w:rFonts w:asciiTheme="minorHAnsi" w:hAnsiTheme="minorHAnsi" w:cs="Segoe UI"/>
                <w:color w:val="000000" w:themeColor="text1"/>
              </w:rPr>
            </w:pPr>
            <w:r>
              <w:rPr>
                <w:rFonts w:asciiTheme="minorHAnsi" w:hAnsiTheme="minorHAnsi" w:cs="Segoe UI"/>
                <w:color w:val="000000" w:themeColor="text1"/>
              </w:rPr>
              <w:t>Governors aware of equality policy and statements</w:t>
            </w:r>
          </w:p>
          <w:p w14:paraId="76E5DDF9" w14:textId="4D72FCF0" w:rsidR="00C876C2" w:rsidRPr="00E63873" w:rsidRDefault="00C876C2" w:rsidP="00E63873">
            <w:pPr>
              <w:rPr>
                <w:rFonts w:asciiTheme="minorHAnsi" w:hAnsiTheme="minorHAnsi" w:cs="Segoe UI"/>
                <w:color w:val="000000" w:themeColor="text1"/>
              </w:rPr>
            </w:pPr>
          </w:p>
        </w:tc>
        <w:tc>
          <w:tcPr>
            <w:tcW w:w="1300" w:type="pct"/>
            <w:shd w:val="clear" w:color="auto" w:fill="auto"/>
          </w:tcPr>
          <w:p w14:paraId="6B818461" w14:textId="13E31C30" w:rsidR="00AB1E26" w:rsidRPr="00C876C2" w:rsidRDefault="00AB1E26" w:rsidP="00C876C2">
            <w:pPr>
              <w:rPr>
                <w:rFonts w:asciiTheme="minorHAnsi" w:hAnsiTheme="minorHAnsi" w:cs="Segoe UI"/>
                <w:color w:val="000000" w:themeColor="text1"/>
              </w:rPr>
            </w:pPr>
          </w:p>
        </w:tc>
      </w:tr>
      <w:tr w:rsidR="00E63873" w:rsidRPr="00EC55FC" w14:paraId="1A6C6271" w14:textId="77777777" w:rsidTr="009C12FC">
        <w:trPr>
          <w:trHeight w:val="237"/>
        </w:trPr>
        <w:tc>
          <w:tcPr>
            <w:tcW w:w="1816" w:type="pct"/>
            <w:shd w:val="clear" w:color="auto" w:fill="auto"/>
          </w:tcPr>
          <w:p w14:paraId="0F0915C6" w14:textId="77777777" w:rsidR="009C12FC" w:rsidRDefault="009C12FC" w:rsidP="009C12FC">
            <w:pPr>
              <w:rPr>
                <w:rFonts w:ascii="Calibri" w:eastAsiaTheme="minorHAnsi" w:hAnsi="Calibri" w:cs="Arial"/>
                <w:lang w:eastAsia="en-US"/>
              </w:rPr>
            </w:pPr>
          </w:p>
          <w:p w14:paraId="6FCF9ADE" w14:textId="0DD066EC" w:rsidR="00E63873" w:rsidRDefault="00E63873" w:rsidP="009C12FC">
            <w:pPr>
              <w:rPr>
                <w:rFonts w:asciiTheme="minorHAnsi" w:hAnsiTheme="minorHAnsi" w:cs="Segoe UI"/>
              </w:rPr>
            </w:pPr>
            <w:r w:rsidRPr="005E18BC">
              <w:rPr>
                <w:rFonts w:ascii="Calibri" w:eastAsiaTheme="minorHAnsi" w:hAnsi="Calibri" w:cs="Arial"/>
                <w:lang w:eastAsia="en-US"/>
              </w:rPr>
              <w:t xml:space="preserve">Training for </w:t>
            </w:r>
            <w:r>
              <w:rPr>
                <w:rFonts w:ascii="Calibri" w:eastAsiaTheme="minorHAnsi" w:hAnsi="Calibri" w:cs="Arial"/>
                <w:lang w:eastAsia="en-US"/>
              </w:rPr>
              <w:t xml:space="preserve">all </w:t>
            </w:r>
            <w:r w:rsidRPr="005E18BC">
              <w:rPr>
                <w:rFonts w:ascii="Calibri" w:eastAsiaTheme="minorHAnsi" w:hAnsi="Calibri" w:cs="Arial"/>
                <w:lang w:eastAsia="en-US"/>
              </w:rPr>
              <w:t xml:space="preserve">staff </w:t>
            </w:r>
            <w:r>
              <w:rPr>
                <w:rFonts w:ascii="Calibri" w:eastAsiaTheme="minorHAnsi" w:hAnsi="Calibri" w:cs="Arial"/>
                <w:lang w:eastAsia="en-US"/>
              </w:rPr>
              <w:t xml:space="preserve">(teachers and TAs) </w:t>
            </w:r>
            <w:r w:rsidRPr="005E18BC">
              <w:rPr>
                <w:rFonts w:ascii="Calibri" w:eastAsiaTheme="minorHAnsi" w:hAnsi="Calibri" w:cs="Arial"/>
                <w:lang w:eastAsia="en-US"/>
              </w:rPr>
              <w:t>to be planned around equality and diversity across the curriculum and how we can develop even furth</w:t>
            </w:r>
            <w:r>
              <w:rPr>
                <w:rFonts w:ascii="Calibri" w:eastAsiaTheme="minorHAnsi" w:hAnsi="Calibri" w:cs="Arial"/>
                <w:lang w:eastAsia="en-US"/>
              </w:rPr>
              <w:t>er</w:t>
            </w:r>
          </w:p>
        </w:tc>
        <w:tc>
          <w:tcPr>
            <w:tcW w:w="682" w:type="pct"/>
            <w:shd w:val="clear" w:color="auto" w:fill="auto"/>
          </w:tcPr>
          <w:p w14:paraId="52DCFBBD" w14:textId="77777777" w:rsidR="00E63873" w:rsidRDefault="00E63873" w:rsidP="00E63873">
            <w:pPr>
              <w:rPr>
                <w:rFonts w:asciiTheme="minorHAnsi" w:hAnsiTheme="minorHAnsi" w:cs="Segoe UI"/>
              </w:rPr>
            </w:pPr>
            <w:r>
              <w:rPr>
                <w:rFonts w:asciiTheme="minorHAnsi" w:hAnsiTheme="minorHAnsi" w:cs="Segoe UI"/>
              </w:rPr>
              <w:t>HT</w:t>
            </w:r>
          </w:p>
          <w:p w14:paraId="0A752911" w14:textId="02B273EE" w:rsidR="00E63873" w:rsidRDefault="00E63873" w:rsidP="00E63873">
            <w:pPr>
              <w:rPr>
                <w:rFonts w:asciiTheme="minorHAnsi" w:hAnsiTheme="minorHAnsi" w:cs="Segoe UI"/>
              </w:rPr>
            </w:pPr>
            <w:r>
              <w:rPr>
                <w:rFonts w:asciiTheme="minorHAnsi" w:hAnsiTheme="minorHAnsi" w:cs="Segoe UI"/>
              </w:rPr>
              <w:t>Staff</w:t>
            </w:r>
          </w:p>
        </w:tc>
        <w:tc>
          <w:tcPr>
            <w:tcW w:w="1202" w:type="pct"/>
            <w:shd w:val="clear" w:color="auto" w:fill="auto"/>
          </w:tcPr>
          <w:p w14:paraId="7D6E543D" w14:textId="2DF1EBFA" w:rsidR="00E63873" w:rsidRPr="00E63873" w:rsidRDefault="00E63873" w:rsidP="00E63873">
            <w:pPr>
              <w:pStyle w:val="ListParagraph"/>
              <w:numPr>
                <w:ilvl w:val="0"/>
                <w:numId w:val="14"/>
              </w:numPr>
              <w:rPr>
                <w:rFonts w:asciiTheme="minorHAnsi" w:hAnsiTheme="minorHAnsi" w:cs="Segoe UI"/>
                <w:color w:val="000000" w:themeColor="text1"/>
              </w:rPr>
            </w:pPr>
            <w:r>
              <w:rPr>
                <w:rFonts w:ascii="Calibri" w:eastAsiaTheme="minorHAnsi" w:hAnsi="Calibri" w:cs="Arial"/>
                <w:lang w:eastAsia="en-US"/>
              </w:rPr>
              <w:t>Equality, Diversity and Equity training from BDBE</w:t>
            </w:r>
          </w:p>
          <w:p w14:paraId="4BB532BD" w14:textId="00B7E46B" w:rsidR="009C12FC" w:rsidRPr="000316F1" w:rsidRDefault="00E63873" w:rsidP="000316F1">
            <w:pPr>
              <w:pStyle w:val="ListParagraph"/>
              <w:numPr>
                <w:ilvl w:val="0"/>
                <w:numId w:val="14"/>
              </w:numPr>
              <w:rPr>
                <w:rFonts w:asciiTheme="minorHAnsi" w:hAnsiTheme="minorHAnsi" w:cs="Segoe UI"/>
                <w:color w:val="000000" w:themeColor="text1"/>
              </w:rPr>
            </w:pPr>
            <w:r>
              <w:rPr>
                <w:rFonts w:asciiTheme="minorHAnsi" w:hAnsiTheme="minorHAnsi" w:cs="Segoe UI"/>
                <w:color w:val="000000" w:themeColor="text1"/>
              </w:rPr>
              <w:t xml:space="preserve">Staff training </w:t>
            </w:r>
            <w:r>
              <w:rPr>
                <w:rFonts w:asciiTheme="minorHAnsi" w:hAnsiTheme="minorHAnsi" w:cs="Segoe UI"/>
                <w:color w:val="000000" w:themeColor="text1"/>
              </w:rPr>
              <w:t>on protected characteristics</w:t>
            </w:r>
            <w:r>
              <w:rPr>
                <w:rFonts w:asciiTheme="minorHAnsi" w:hAnsiTheme="minorHAnsi" w:cs="Segoe UI"/>
                <w:color w:val="000000" w:themeColor="text1"/>
              </w:rPr>
              <w:t xml:space="preserve"> – provided by HT (Equality Lead) and attended by Equality governor</w:t>
            </w:r>
          </w:p>
        </w:tc>
        <w:tc>
          <w:tcPr>
            <w:tcW w:w="1300" w:type="pct"/>
            <w:shd w:val="clear" w:color="auto" w:fill="auto"/>
          </w:tcPr>
          <w:p w14:paraId="01685408" w14:textId="77777777" w:rsidR="00E63873" w:rsidRDefault="00E63873" w:rsidP="00C876C2"/>
        </w:tc>
      </w:tr>
      <w:tr w:rsidR="000316F1" w:rsidRPr="00EC55FC" w14:paraId="2992472B" w14:textId="77777777" w:rsidTr="009C12FC">
        <w:trPr>
          <w:trHeight w:val="237"/>
        </w:trPr>
        <w:tc>
          <w:tcPr>
            <w:tcW w:w="1816" w:type="pct"/>
            <w:shd w:val="clear" w:color="auto" w:fill="auto"/>
          </w:tcPr>
          <w:p w14:paraId="3458E775" w14:textId="3D9C1CC6" w:rsidR="000316F1" w:rsidRDefault="000316F1" w:rsidP="000316F1">
            <w:pPr>
              <w:rPr>
                <w:rFonts w:ascii="Calibri" w:eastAsiaTheme="minorHAnsi" w:hAnsi="Calibri" w:cs="Arial"/>
                <w:lang w:eastAsia="en-US"/>
              </w:rPr>
            </w:pPr>
            <w:r>
              <w:rPr>
                <w:rFonts w:asciiTheme="minorHAnsi" w:hAnsiTheme="minorHAnsi" w:cs="Segoe UI"/>
              </w:rPr>
              <w:t>Parent and pupil voice used to help implement ‘No Outsiders’ into worship and PSHE curriculumj</w:t>
            </w:r>
          </w:p>
        </w:tc>
        <w:tc>
          <w:tcPr>
            <w:tcW w:w="682" w:type="pct"/>
            <w:shd w:val="clear" w:color="auto" w:fill="auto"/>
          </w:tcPr>
          <w:p w14:paraId="3D2B427B" w14:textId="77777777" w:rsidR="000316F1" w:rsidRDefault="000316F1" w:rsidP="000316F1">
            <w:pPr>
              <w:rPr>
                <w:rFonts w:asciiTheme="minorHAnsi" w:hAnsiTheme="minorHAnsi" w:cs="Segoe UI"/>
              </w:rPr>
            </w:pPr>
            <w:r>
              <w:rPr>
                <w:rFonts w:asciiTheme="minorHAnsi" w:hAnsiTheme="minorHAnsi" w:cs="Segoe UI"/>
              </w:rPr>
              <w:t xml:space="preserve">HT/SLT </w:t>
            </w:r>
          </w:p>
          <w:p w14:paraId="51B438F6" w14:textId="0C032959" w:rsidR="000316F1" w:rsidRDefault="000316F1" w:rsidP="000316F1">
            <w:pPr>
              <w:rPr>
                <w:rFonts w:asciiTheme="minorHAnsi" w:hAnsiTheme="minorHAnsi" w:cs="Segoe UI"/>
              </w:rPr>
            </w:pPr>
            <w:r>
              <w:rPr>
                <w:rFonts w:asciiTheme="minorHAnsi" w:hAnsiTheme="minorHAnsi" w:cs="Segoe UI"/>
              </w:rPr>
              <w:t>Equality Governor</w:t>
            </w:r>
          </w:p>
        </w:tc>
        <w:tc>
          <w:tcPr>
            <w:tcW w:w="1202" w:type="pct"/>
            <w:shd w:val="clear" w:color="auto" w:fill="auto"/>
          </w:tcPr>
          <w:p w14:paraId="17932CE5" w14:textId="77777777" w:rsidR="000316F1" w:rsidRDefault="000316F1" w:rsidP="000316F1">
            <w:pPr>
              <w:pStyle w:val="ListParagraph"/>
              <w:numPr>
                <w:ilvl w:val="0"/>
                <w:numId w:val="14"/>
              </w:numPr>
              <w:rPr>
                <w:rFonts w:ascii="Calibri" w:eastAsiaTheme="minorHAnsi" w:hAnsi="Calibri" w:cs="Arial"/>
                <w:lang w:eastAsia="en-US"/>
              </w:rPr>
            </w:pPr>
            <w:r>
              <w:rPr>
                <w:rFonts w:ascii="Calibri" w:eastAsiaTheme="minorHAnsi" w:hAnsi="Calibri" w:cs="Arial"/>
                <w:lang w:eastAsia="en-US"/>
              </w:rPr>
              <w:t>Parents informed of No Outsiders and shown resources – involved in decision process</w:t>
            </w:r>
          </w:p>
          <w:p w14:paraId="09FA1DD2" w14:textId="3866E512" w:rsidR="000316F1" w:rsidRDefault="000316F1" w:rsidP="000316F1">
            <w:pPr>
              <w:pStyle w:val="ListParagraph"/>
              <w:numPr>
                <w:ilvl w:val="0"/>
                <w:numId w:val="14"/>
              </w:numPr>
              <w:rPr>
                <w:rFonts w:ascii="Calibri" w:eastAsiaTheme="minorHAnsi" w:hAnsi="Calibri" w:cs="Arial"/>
                <w:lang w:eastAsia="en-US"/>
              </w:rPr>
            </w:pPr>
            <w:r>
              <w:rPr>
                <w:rFonts w:ascii="Calibri" w:eastAsiaTheme="minorHAnsi" w:hAnsi="Calibri" w:cs="Arial"/>
                <w:lang w:eastAsia="en-US"/>
              </w:rPr>
              <w:t>School Parliament involved in how 3 badges can be promoted</w:t>
            </w:r>
          </w:p>
        </w:tc>
        <w:tc>
          <w:tcPr>
            <w:tcW w:w="1300" w:type="pct"/>
            <w:shd w:val="clear" w:color="auto" w:fill="auto"/>
          </w:tcPr>
          <w:p w14:paraId="5B56BCB5" w14:textId="22DBE947" w:rsidR="000316F1" w:rsidRDefault="000316F1" w:rsidP="000316F1"/>
        </w:tc>
      </w:tr>
      <w:tr w:rsidR="000316F1" w:rsidRPr="00EC55FC" w14:paraId="11215B0A" w14:textId="77777777" w:rsidTr="0048104B">
        <w:trPr>
          <w:trHeight w:val="237"/>
        </w:trPr>
        <w:tc>
          <w:tcPr>
            <w:tcW w:w="1816" w:type="pct"/>
            <w:shd w:val="clear" w:color="auto" w:fill="C0504D" w:themeFill="accent2"/>
            <w:vAlign w:val="center"/>
          </w:tcPr>
          <w:p w14:paraId="652C9910" w14:textId="77777777" w:rsidR="000316F1" w:rsidRDefault="000316F1" w:rsidP="000316F1">
            <w:pPr>
              <w:jc w:val="both"/>
              <w:rPr>
                <w:rFonts w:asciiTheme="minorHAnsi" w:hAnsiTheme="minorHAnsi" w:cs="Segoe UI"/>
                <w:b/>
              </w:rPr>
            </w:pPr>
          </w:p>
          <w:p w14:paraId="09FF37BE" w14:textId="6AE379B7" w:rsidR="000316F1" w:rsidRDefault="000316F1" w:rsidP="000316F1">
            <w:pPr>
              <w:jc w:val="both"/>
              <w:rPr>
                <w:rFonts w:asciiTheme="minorHAnsi" w:hAnsiTheme="minorHAnsi" w:cs="Segoe UI"/>
                <w:b/>
              </w:rPr>
            </w:pPr>
            <w:r>
              <w:rPr>
                <w:rFonts w:asciiTheme="minorHAnsi" w:hAnsiTheme="minorHAnsi" w:cs="Segoe UI"/>
                <w:b/>
              </w:rPr>
              <w:t>Race</w:t>
            </w:r>
            <w:r w:rsidRPr="00683274">
              <w:rPr>
                <w:rFonts w:asciiTheme="minorHAnsi" w:hAnsiTheme="minorHAnsi" w:cs="Segoe UI"/>
                <w:b/>
              </w:rPr>
              <w:t xml:space="preserve"> Equality</w:t>
            </w:r>
          </w:p>
          <w:p w14:paraId="2325AC21" w14:textId="35F4C390" w:rsidR="000316F1" w:rsidRPr="00C81B38" w:rsidRDefault="000316F1" w:rsidP="000316F1">
            <w:pPr>
              <w:jc w:val="both"/>
              <w:rPr>
                <w:rFonts w:asciiTheme="minorHAnsi" w:hAnsiTheme="minorHAnsi" w:cs="Segoe UI"/>
                <w:b/>
              </w:rPr>
            </w:pPr>
          </w:p>
        </w:tc>
        <w:tc>
          <w:tcPr>
            <w:tcW w:w="682" w:type="pct"/>
            <w:shd w:val="clear" w:color="auto" w:fill="C0504D" w:themeFill="accent2"/>
            <w:vAlign w:val="center"/>
          </w:tcPr>
          <w:p w14:paraId="774944FA" w14:textId="77777777" w:rsidR="000316F1" w:rsidRPr="00EC55FC" w:rsidRDefault="000316F1" w:rsidP="000316F1">
            <w:pPr>
              <w:jc w:val="center"/>
              <w:rPr>
                <w:rFonts w:asciiTheme="minorHAnsi" w:hAnsiTheme="minorHAnsi" w:cs="Segoe UI"/>
                <w:b/>
                <w:color w:val="FFFFFF" w:themeColor="background1"/>
              </w:rPr>
            </w:pPr>
          </w:p>
        </w:tc>
        <w:tc>
          <w:tcPr>
            <w:tcW w:w="1202" w:type="pct"/>
            <w:shd w:val="clear" w:color="auto" w:fill="C0504D" w:themeFill="accent2"/>
            <w:vAlign w:val="center"/>
          </w:tcPr>
          <w:p w14:paraId="50E8269A" w14:textId="77777777" w:rsidR="000316F1" w:rsidRPr="00EC55FC" w:rsidRDefault="000316F1" w:rsidP="000316F1">
            <w:pPr>
              <w:jc w:val="center"/>
              <w:rPr>
                <w:rFonts w:asciiTheme="minorHAnsi" w:hAnsiTheme="minorHAnsi" w:cs="Segoe UI"/>
                <w:b/>
                <w:color w:val="FFFFFF" w:themeColor="background1"/>
              </w:rPr>
            </w:pPr>
          </w:p>
        </w:tc>
        <w:tc>
          <w:tcPr>
            <w:tcW w:w="1300" w:type="pct"/>
            <w:shd w:val="clear" w:color="auto" w:fill="C0504D" w:themeFill="accent2"/>
            <w:vAlign w:val="center"/>
          </w:tcPr>
          <w:p w14:paraId="751DBE7B" w14:textId="77777777" w:rsidR="000316F1" w:rsidRPr="00EC55FC" w:rsidRDefault="000316F1" w:rsidP="000316F1">
            <w:pPr>
              <w:jc w:val="center"/>
              <w:rPr>
                <w:rFonts w:asciiTheme="minorHAnsi" w:hAnsiTheme="minorHAnsi" w:cs="Segoe UI"/>
                <w:b/>
                <w:color w:val="FFFFFF" w:themeColor="background1"/>
              </w:rPr>
            </w:pPr>
          </w:p>
        </w:tc>
      </w:tr>
      <w:tr w:rsidR="000316F1" w:rsidRPr="00EC55FC" w14:paraId="194AD0FF" w14:textId="77777777" w:rsidTr="0048104B">
        <w:tc>
          <w:tcPr>
            <w:tcW w:w="1816" w:type="pct"/>
            <w:shd w:val="clear" w:color="auto" w:fill="auto"/>
          </w:tcPr>
          <w:p w14:paraId="3C77DD7D" w14:textId="3602BC0B" w:rsidR="000316F1" w:rsidRDefault="000316F1" w:rsidP="000316F1">
            <w:pPr>
              <w:jc w:val="both"/>
              <w:rPr>
                <w:rFonts w:asciiTheme="minorHAnsi" w:hAnsiTheme="minorHAnsi" w:cs="Segoe UI"/>
              </w:rPr>
            </w:pPr>
            <w:r>
              <w:rPr>
                <w:rFonts w:asciiTheme="minorHAnsi" w:hAnsiTheme="minorHAnsi" w:cs="Segoe UI"/>
              </w:rPr>
              <w:t>‘Cultural diversity’ week linked with black history in the autumn term – learning to progress each year</w:t>
            </w:r>
          </w:p>
          <w:p w14:paraId="6D28C2D6" w14:textId="7673C8BE" w:rsidR="000316F1" w:rsidRPr="00EC55FC" w:rsidRDefault="000316F1" w:rsidP="000316F1">
            <w:pPr>
              <w:jc w:val="both"/>
              <w:rPr>
                <w:rFonts w:asciiTheme="minorHAnsi" w:hAnsiTheme="minorHAnsi" w:cs="Segoe UI"/>
              </w:rPr>
            </w:pPr>
          </w:p>
        </w:tc>
        <w:tc>
          <w:tcPr>
            <w:tcW w:w="682" w:type="pct"/>
            <w:shd w:val="clear" w:color="auto" w:fill="auto"/>
          </w:tcPr>
          <w:p w14:paraId="253A3B14" w14:textId="6745E126" w:rsidR="000316F1" w:rsidRDefault="000316F1" w:rsidP="000316F1">
            <w:pPr>
              <w:jc w:val="both"/>
              <w:rPr>
                <w:rFonts w:asciiTheme="minorHAnsi" w:hAnsiTheme="minorHAnsi" w:cs="Segoe UI"/>
              </w:rPr>
            </w:pPr>
            <w:r>
              <w:rPr>
                <w:rFonts w:asciiTheme="minorHAnsi" w:hAnsiTheme="minorHAnsi" w:cs="Segoe UI"/>
              </w:rPr>
              <w:t>HT to book</w:t>
            </w:r>
          </w:p>
          <w:p w14:paraId="28A1E8AE" w14:textId="1F7D4E86" w:rsidR="000316F1" w:rsidRDefault="000316F1" w:rsidP="000316F1">
            <w:pPr>
              <w:jc w:val="both"/>
              <w:rPr>
                <w:rFonts w:asciiTheme="minorHAnsi" w:hAnsiTheme="minorHAnsi" w:cs="Segoe UI"/>
              </w:rPr>
            </w:pPr>
            <w:r>
              <w:rPr>
                <w:rFonts w:asciiTheme="minorHAnsi" w:hAnsiTheme="minorHAnsi" w:cs="Segoe UI"/>
              </w:rPr>
              <w:t>£800 for PRAGS (2 days)</w:t>
            </w:r>
          </w:p>
          <w:p w14:paraId="4759611F" w14:textId="44A67D88" w:rsidR="000316F1" w:rsidRDefault="000316F1" w:rsidP="000316F1">
            <w:pPr>
              <w:jc w:val="both"/>
              <w:rPr>
                <w:rFonts w:asciiTheme="minorHAnsi" w:hAnsiTheme="minorHAnsi" w:cs="Segoe UI"/>
              </w:rPr>
            </w:pPr>
            <w:r>
              <w:rPr>
                <w:rFonts w:asciiTheme="minorHAnsi" w:hAnsiTheme="minorHAnsi" w:cs="Segoe UI"/>
              </w:rPr>
              <w:t>£400 for Imran (1 day) Muslim leader</w:t>
            </w:r>
          </w:p>
          <w:p w14:paraId="0E75CC97" w14:textId="71A55AC4" w:rsidR="000316F1" w:rsidRDefault="000316F1" w:rsidP="000316F1">
            <w:pPr>
              <w:jc w:val="both"/>
              <w:rPr>
                <w:rFonts w:asciiTheme="minorHAnsi" w:hAnsiTheme="minorHAnsi" w:cs="Segoe UI"/>
              </w:rPr>
            </w:pPr>
          </w:p>
          <w:p w14:paraId="3045EECE" w14:textId="7E83FD86" w:rsidR="000316F1" w:rsidRPr="00EC55FC" w:rsidRDefault="000316F1" w:rsidP="000316F1">
            <w:pPr>
              <w:jc w:val="both"/>
              <w:rPr>
                <w:rFonts w:asciiTheme="minorHAnsi" w:hAnsiTheme="minorHAnsi" w:cs="Segoe UI"/>
              </w:rPr>
            </w:pPr>
          </w:p>
        </w:tc>
        <w:tc>
          <w:tcPr>
            <w:tcW w:w="1202" w:type="pct"/>
            <w:shd w:val="clear" w:color="auto" w:fill="auto"/>
          </w:tcPr>
          <w:p w14:paraId="05C508C8" w14:textId="2642C75A" w:rsidR="000316F1" w:rsidRPr="009A418B" w:rsidRDefault="000316F1" w:rsidP="000316F1">
            <w:pPr>
              <w:pStyle w:val="ListParagraph"/>
              <w:numPr>
                <w:ilvl w:val="0"/>
                <w:numId w:val="4"/>
              </w:numPr>
              <w:jc w:val="both"/>
              <w:rPr>
                <w:rFonts w:asciiTheme="minorHAnsi" w:hAnsiTheme="minorHAnsi" w:cs="Segoe UI"/>
              </w:rPr>
            </w:pPr>
            <w:r w:rsidRPr="009A418B">
              <w:rPr>
                <w:rFonts w:asciiTheme="minorHAnsi" w:hAnsiTheme="minorHAnsi" w:cs="Segoe UI"/>
              </w:rPr>
              <w:t>Scrapbooks with evaluations from children</w:t>
            </w:r>
          </w:p>
          <w:p w14:paraId="6AE69FA9" w14:textId="1E977F53" w:rsidR="000316F1" w:rsidRPr="009A418B" w:rsidRDefault="000316F1" w:rsidP="000316F1">
            <w:pPr>
              <w:pStyle w:val="ListParagraph"/>
              <w:numPr>
                <w:ilvl w:val="0"/>
                <w:numId w:val="4"/>
              </w:numPr>
              <w:jc w:val="both"/>
              <w:rPr>
                <w:rFonts w:asciiTheme="minorHAnsi" w:hAnsiTheme="minorHAnsi" w:cs="Segoe UI"/>
              </w:rPr>
            </w:pPr>
            <w:r w:rsidRPr="009A418B">
              <w:rPr>
                <w:rFonts w:asciiTheme="minorHAnsi" w:hAnsiTheme="minorHAnsi" w:cs="Segoe UI"/>
              </w:rPr>
              <w:t>LCC Black history pack to celebrate BHM</w:t>
            </w:r>
          </w:p>
          <w:p w14:paraId="05E71EB8" w14:textId="76867ED2" w:rsidR="000316F1" w:rsidRPr="009A418B" w:rsidRDefault="000316F1" w:rsidP="000316F1">
            <w:pPr>
              <w:pStyle w:val="ListParagraph"/>
              <w:numPr>
                <w:ilvl w:val="0"/>
                <w:numId w:val="4"/>
              </w:numPr>
              <w:jc w:val="both"/>
              <w:rPr>
                <w:rFonts w:asciiTheme="minorHAnsi" w:hAnsiTheme="minorHAnsi" w:cs="Segoe UI"/>
              </w:rPr>
            </w:pPr>
            <w:r w:rsidRPr="009A418B">
              <w:rPr>
                <w:rFonts w:asciiTheme="minorHAnsi" w:hAnsiTheme="minorHAnsi" w:cs="Segoe UI"/>
              </w:rPr>
              <w:t>Different visitors and experiences with learning (building upon knowledge from previous teaching if repeated</w:t>
            </w:r>
            <w:r>
              <w:rPr>
                <w:rFonts w:asciiTheme="minorHAnsi" w:hAnsiTheme="minorHAnsi" w:cs="Segoe UI"/>
              </w:rPr>
              <w:t xml:space="preserve"> – Sikhism rather than Hinduism</w:t>
            </w:r>
            <w:r w:rsidRPr="009A418B">
              <w:rPr>
                <w:rFonts w:asciiTheme="minorHAnsi" w:hAnsiTheme="minorHAnsi" w:cs="Segoe UI"/>
              </w:rPr>
              <w:t>)</w:t>
            </w:r>
          </w:p>
        </w:tc>
        <w:tc>
          <w:tcPr>
            <w:tcW w:w="1300" w:type="pct"/>
            <w:shd w:val="clear" w:color="auto" w:fill="auto"/>
          </w:tcPr>
          <w:p w14:paraId="0E923012" w14:textId="20BC3D38" w:rsidR="000316F1" w:rsidRPr="0048104B" w:rsidRDefault="000316F1" w:rsidP="000316F1">
            <w:pPr>
              <w:pStyle w:val="ListParagraph"/>
              <w:numPr>
                <w:ilvl w:val="0"/>
                <w:numId w:val="4"/>
              </w:numPr>
              <w:jc w:val="both"/>
              <w:rPr>
                <w:rFonts w:asciiTheme="minorHAnsi" w:hAnsiTheme="minorHAnsi" w:cs="Segoe UI"/>
              </w:rPr>
            </w:pPr>
          </w:p>
        </w:tc>
      </w:tr>
      <w:tr w:rsidR="000316F1" w:rsidRPr="00EC55FC" w14:paraId="1611782F" w14:textId="77777777" w:rsidTr="0048104B">
        <w:tc>
          <w:tcPr>
            <w:tcW w:w="1816" w:type="pct"/>
            <w:shd w:val="clear" w:color="auto" w:fill="auto"/>
          </w:tcPr>
          <w:p w14:paraId="4EDA1DE2" w14:textId="5814D535" w:rsidR="000316F1" w:rsidRDefault="000316F1" w:rsidP="000316F1">
            <w:pPr>
              <w:jc w:val="both"/>
              <w:rPr>
                <w:rFonts w:asciiTheme="minorHAnsi" w:hAnsiTheme="minorHAnsi" w:cs="Segoe UI"/>
              </w:rPr>
            </w:pPr>
            <w:r>
              <w:rPr>
                <w:rFonts w:asciiTheme="minorHAnsi" w:hAnsiTheme="minorHAnsi" w:cs="Segoe UI"/>
              </w:rPr>
              <w:t xml:space="preserve">List of religious and other celebrations/events to refer to throughout year (World Religion Day, Diwali etc) </w:t>
            </w:r>
          </w:p>
        </w:tc>
        <w:tc>
          <w:tcPr>
            <w:tcW w:w="682" w:type="pct"/>
            <w:shd w:val="clear" w:color="auto" w:fill="auto"/>
          </w:tcPr>
          <w:p w14:paraId="4920E4BA" w14:textId="0DF38B17" w:rsidR="000316F1" w:rsidRDefault="000316F1" w:rsidP="000316F1">
            <w:pPr>
              <w:jc w:val="both"/>
              <w:rPr>
                <w:rFonts w:asciiTheme="minorHAnsi" w:hAnsiTheme="minorHAnsi" w:cs="Segoe UI"/>
              </w:rPr>
            </w:pPr>
            <w:r>
              <w:rPr>
                <w:rFonts w:asciiTheme="minorHAnsi" w:hAnsiTheme="minorHAnsi" w:cs="Segoe UI"/>
              </w:rPr>
              <w:t>No cost</w:t>
            </w:r>
          </w:p>
          <w:p w14:paraId="20B9588C" w14:textId="47DECB0F" w:rsidR="000316F1" w:rsidRDefault="000316F1" w:rsidP="000316F1">
            <w:pPr>
              <w:jc w:val="both"/>
              <w:rPr>
                <w:rFonts w:asciiTheme="minorHAnsi" w:hAnsiTheme="minorHAnsi" w:cs="Segoe UI"/>
              </w:rPr>
            </w:pPr>
            <w:r>
              <w:rPr>
                <w:rFonts w:asciiTheme="minorHAnsi" w:hAnsiTheme="minorHAnsi" w:cs="Segoe UI"/>
              </w:rPr>
              <w:t xml:space="preserve">HT </w:t>
            </w:r>
          </w:p>
        </w:tc>
        <w:tc>
          <w:tcPr>
            <w:tcW w:w="1202" w:type="pct"/>
            <w:shd w:val="clear" w:color="auto" w:fill="auto"/>
          </w:tcPr>
          <w:p w14:paraId="617993C7" w14:textId="2BAC8DF3" w:rsidR="000316F1" w:rsidRDefault="000316F1" w:rsidP="000316F1">
            <w:pPr>
              <w:pStyle w:val="ListParagraph"/>
              <w:numPr>
                <w:ilvl w:val="0"/>
                <w:numId w:val="6"/>
              </w:numPr>
              <w:jc w:val="both"/>
              <w:rPr>
                <w:rFonts w:asciiTheme="minorHAnsi" w:hAnsiTheme="minorHAnsi" w:cs="Segoe UI"/>
              </w:rPr>
            </w:pPr>
            <w:r>
              <w:rPr>
                <w:rFonts w:asciiTheme="minorHAnsi" w:hAnsiTheme="minorHAnsi" w:cs="Segoe UI"/>
              </w:rPr>
              <w:t>Draw attention to festival and religious days during whole school worship (include Picture News)</w:t>
            </w:r>
          </w:p>
          <w:p w14:paraId="0186A67D" w14:textId="792C5572" w:rsidR="000316F1" w:rsidRPr="005D623E" w:rsidRDefault="000316F1" w:rsidP="000316F1">
            <w:pPr>
              <w:pStyle w:val="ListParagraph"/>
              <w:numPr>
                <w:ilvl w:val="0"/>
                <w:numId w:val="6"/>
              </w:numPr>
              <w:jc w:val="both"/>
              <w:rPr>
                <w:rFonts w:asciiTheme="minorHAnsi" w:hAnsiTheme="minorHAnsi" w:cs="Segoe UI"/>
              </w:rPr>
            </w:pPr>
            <w:r>
              <w:rPr>
                <w:rFonts w:asciiTheme="minorHAnsi" w:hAnsiTheme="minorHAnsi" w:cs="Segoe UI"/>
              </w:rPr>
              <w:t>Picture news used on a weekly basis to ensure prejudice is discussed</w:t>
            </w:r>
          </w:p>
        </w:tc>
        <w:tc>
          <w:tcPr>
            <w:tcW w:w="1300" w:type="pct"/>
            <w:shd w:val="clear" w:color="auto" w:fill="auto"/>
          </w:tcPr>
          <w:p w14:paraId="25ADC2A8" w14:textId="67D7644D" w:rsidR="000316F1" w:rsidRPr="005D623E" w:rsidRDefault="000316F1" w:rsidP="000316F1">
            <w:pPr>
              <w:pStyle w:val="ListParagraph"/>
              <w:numPr>
                <w:ilvl w:val="0"/>
                <w:numId w:val="6"/>
              </w:numPr>
              <w:jc w:val="both"/>
              <w:rPr>
                <w:rFonts w:asciiTheme="minorHAnsi" w:hAnsiTheme="minorHAnsi" w:cs="Segoe UI"/>
              </w:rPr>
            </w:pPr>
          </w:p>
        </w:tc>
      </w:tr>
      <w:tr w:rsidR="000316F1" w:rsidRPr="00EC55FC" w14:paraId="0E2A9AD8" w14:textId="77777777" w:rsidTr="0048104B">
        <w:tc>
          <w:tcPr>
            <w:tcW w:w="1816" w:type="pct"/>
            <w:shd w:val="clear" w:color="auto" w:fill="auto"/>
          </w:tcPr>
          <w:p w14:paraId="04298C19" w14:textId="3BBECF67" w:rsidR="000316F1" w:rsidRPr="00EC55FC" w:rsidRDefault="000316F1" w:rsidP="000316F1">
            <w:pPr>
              <w:jc w:val="both"/>
              <w:rPr>
                <w:rFonts w:asciiTheme="minorHAnsi" w:hAnsiTheme="minorHAnsi" w:cs="Segoe UI"/>
              </w:rPr>
            </w:pPr>
            <w:r>
              <w:rPr>
                <w:rFonts w:asciiTheme="minorHAnsi" w:hAnsiTheme="minorHAnsi" w:cs="Segoe UI"/>
              </w:rPr>
              <w:t>Ensure there are a variety of books &amp; resources that represent Diversity (with a focus this year on Race as well as religions &amp; different families)</w:t>
            </w:r>
          </w:p>
        </w:tc>
        <w:tc>
          <w:tcPr>
            <w:tcW w:w="682" w:type="pct"/>
            <w:shd w:val="clear" w:color="auto" w:fill="auto"/>
          </w:tcPr>
          <w:p w14:paraId="4D4546B4" w14:textId="495BB37D" w:rsidR="000316F1" w:rsidRDefault="000316F1" w:rsidP="000316F1">
            <w:pPr>
              <w:jc w:val="both"/>
              <w:rPr>
                <w:rFonts w:asciiTheme="minorHAnsi" w:hAnsiTheme="minorHAnsi" w:cs="Segoe UI"/>
              </w:rPr>
            </w:pPr>
            <w:r>
              <w:rPr>
                <w:rFonts w:asciiTheme="minorHAnsi" w:hAnsiTheme="minorHAnsi" w:cs="Segoe UI"/>
              </w:rPr>
              <w:t>£350 No Outsiders</w:t>
            </w:r>
          </w:p>
          <w:p w14:paraId="1BAAE44A" w14:textId="532BAAD3" w:rsidR="000316F1" w:rsidRDefault="000316F1" w:rsidP="000316F1">
            <w:pPr>
              <w:jc w:val="both"/>
              <w:rPr>
                <w:rFonts w:asciiTheme="minorHAnsi" w:hAnsiTheme="minorHAnsi" w:cs="Segoe UI"/>
              </w:rPr>
            </w:pPr>
            <w:r>
              <w:rPr>
                <w:rFonts w:asciiTheme="minorHAnsi" w:hAnsiTheme="minorHAnsi" w:cs="Segoe UI"/>
              </w:rPr>
              <w:t>HT</w:t>
            </w:r>
          </w:p>
          <w:p w14:paraId="005983A8" w14:textId="6CC17F04" w:rsidR="000316F1" w:rsidRDefault="000316F1" w:rsidP="000316F1">
            <w:pPr>
              <w:jc w:val="both"/>
              <w:rPr>
                <w:rFonts w:asciiTheme="minorHAnsi" w:hAnsiTheme="minorHAnsi" w:cs="Segoe UI"/>
              </w:rPr>
            </w:pPr>
            <w:r>
              <w:rPr>
                <w:rFonts w:asciiTheme="minorHAnsi" w:hAnsiTheme="minorHAnsi" w:cs="Segoe UI"/>
              </w:rPr>
              <w:t>Subject leaders</w:t>
            </w:r>
          </w:p>
          <w:p w14:paraId="2D60B0C7" w14:textId="767265C4" w:rsidR="000316F1" w:rsidRPr="00EC55FC" w:rsidRDefault="000316F1" w:rsidP="000316F1">
            <w:pPr>
              <w:jc w:val="both"/>
              <w:rPr>
                <w:rFonts w:asciiTheme="minorHAnsi" w:hAnsiTheme="minorHAnsi" w:cs="Segoe UI"/>
              </w:rPr>
            </w:pPr>
          </w:p>
        </w:tc>
        <w:tc>
          <w:tcPr>
            <w:tcW w:w="1202" w:type="pct"/>
            <w:shd w:val="clear" w:color="auto" w:fill="auto"/>
          </w:tcPr>
          <w:p w14:paraId="053C4F12" w14:textId="2B82978B" w:rsidR="000316F1" w:rsidRDefault="000316F1" w:rsidP="000316F1">
            <w:pPr>
              <w:pStyle w:val="ListParagraph"/>
              <w:numPr>
                <w:ilvl w:val="0"/>
                <w:numId w:val="7"/>
              </w:numPr>
              <w:jc w:val="both"/>
              <w:rPr>
                <w:rFonts w:asciiTheme="minorHAnsi" w:hAnsiTheme="minorHAnsi" w:cs="Segoe UI"/>
              </w:rPr>
            </w:pPr>
            <w:r>
              <w:rPr>
                <w:rFonts w:asciiTheme="minorHAnsi" w:hAnsiTheme="minorHAnsi" w:cs="Segoe UI"/>
              </w:rPr>
              <w:t>Range of books &amp; resources reflecting race, disability, religious diversity and different families in each class (Letterbox Library)</w:t>
            </w:r>
          </w:p>
          <w:p w14:paraId="63084AD6" w14:textId="77777777" w:rsidR="000316F1" w:rsidRDefault="000316F1" w:rsidP="000316F1">
            <w:pPr>
              <w:pStyle w:val="ListParagraph"/>
              <w:numPr>
                <w:ilvl w:val="0"/>
                <w:numId w:val="7"/>
              </w:numPr>
              <w:jc w:val="both"/>
              <w:rPr>
                <w:rFonts w:asciiTheme="minorHAnsi" w:hAnsiTheme="minorHAnsi" w:cs="Segoe UI"/>
              </w:rPr>
            </w:pPr>
            <w:r>
              <w:rPr>
                <w:rFonts w:asciiTheme="minorHAnsi" w:hAnsiTheme="minorHAnsi" w:cs="Segoe UI"/>
              </w:rPr>
              <w:t>Parents involved through Picture News on Newsletter</w:t>
            </w:r>
          </w:p>
          <w:p w14:paraId="716A9323" w14:textId="5B5E509D" w:rsidR="000316F1" w:rsidRPr="0048104B" w:rsidRDefault="000316F1" w:rsidP="000316F1">
            <w:pPr>
              <w:pStyle w:val="ListParagraph"/>
              <w:numPr>
                <w:ilvl w:val="0"/>
                <w:numId w:val="7"/>
              </w:numPr>
              <w:rPr>
                <w:rFonts w:ascii="Calibri" w:hAnsi="Calibri" w:cs="Arial"/>
              </w:rPr>
            </w:pPr>
            <w:r w:rsidRPr="0048104B">
              <w:rPr>
                <w:rFonts w:asciiTheme="minorHAnsi" w:hAnsiTheme="minorHAnsi" w:cs="Segoe UI"/>
              </w:rPr>
              <w:t>Displays more varied and diverse</w:t>
            </w:r>
            <w:r w:rsidRPr="0048104B">
              <w:rPr>
                <w:rFonts w:asciiTheme="minorHAnsi" w:hAnsiTheme="minorHAnsi" w:cs="Segoe UI"/>
              </w:rPr>
              <w:t xml:space="preserve"> with ‘real’ people - </w:t>
            </w:r>
            <w:r>
              <w:rPr>
                <w:rFonts w:ascii="Calibri" w:hAnsi="Calibri" w:cs="Arial"/>
              </w:rPr>
              <w:t>new display</w:t>
            </w:r>
            <w:r w:rsidRPr="0048104B">
              <w:rPr>
                <w:rFonts w:ascii="Calibri" w:hAnsi="Calibri" w:cs="Arial"/>
              </w:rPr>
              <w:t xml:space="preserve"> images carefully</w:t>
            </w:r>
            <w:r>
              <w:rPr>
                <w:rFonts w:ascii="Calibri" w:hAnsi="Calibri" w:cs="Arial"/>
              </w:rPr>
              <w:t xml:space="preserve"> considered for +ive stereotypes</w:t>
            </w:r>
            <w:r w:rsidRPr="0048104B">
              <w:rPr>
                <w:rFonts w:ascii="Calibri" w:hAnsi="Calibri" w:cs="Arial"/>
              </w:rPr>
              <w:t xml:space="preserve">. </w:t>
            </w:r>
          </w:p>
        </w:tc>
        <w:tc>
          <w:tcPr>
            <w:tcW w:w="1300" w:type="pct"/>
            <w:shd w:val="clear" w:color="auto" w:fill="auto"/>
          </w:tcPr>
          <w:p w14:paraId="209BA58B" w14:textId="6C09A4BB" w:rsidR="000316F1" w:rsidRPr="00941F7A" w:rsidRDefault="000316F1" w:rsidP="000316F1">
            <w:pPr>
              <w:pStyle w:val="ListParagraph"/>
              <w:numPr>
                <w:ilvl w:val="0"/>
                <w:numId w:val="7"/>
              </w:numPr>
              <w:jc w:val="both"/>
              <w:rPr>
                <w:rFonts w:asciiTheme="minorHAnsi" w:hAnsiTheme="minorHAnsi" w:cs="Segoe UI"/>
              </w:rPr>
            </w:pPr>
          </w:p>
        </w:tc>
      </w:tr>
      <w:tr w:rsidR="000316F1" w:rsidRPr="00EC55FC" w14:paraId="3A56BE44" w14:textId="77777777" w:rsidTr="0048104B">
        <w:tc>
          <w:tcPr>
            <w:tcW w:w="1816" w:type="pct"/>
            <w:shd w:val="clear" w:color="auto" w:fill="auto"/>
          </w:tcPr>
          <w:p w14:paraId="7480A2A7" w14:textId="554A695F" w:rsidR="000316F1" w:rsidRDefault="000316F1" w:rsidP="000316F1">
            <w:pPr>
              <w:jc w:val="both"/>
              <w:rPr>
                <w:rFonts w:asciiTheme="minorHAnsi" w:hAnsiTheme="minorHAnsi" w:cs="Segoe UI"/>
              </w:rPr>
            </w:pPr>
            <w:r>
              <w:rPr>
                <w:rFonts w:asciiTheme="minorHAnsi" w:hAnsiTheme="minorHAnsi" w:cs="Segoe UI"/>
              </w:rPr>
              <w:t>Link with a Christian school through the ‘Amani’ charity and the LCC Linking Schools project</w:t>
            </w:r>
          </w:p>
          <w:p w14:paraId="6B2560A3" w14:textId="77777777" w:rsidR="000316F1" w:rsidRDefault="000316F1" w:rsidP="000316F1">
            <w:pPr>
              <w:jc w:val="both"/>
              <w:rPr>
                <w:rFonts w:asciiTheme="minorHAnsi" w:hAnsiTheme="minorHAnsi" w:cs="Segoe UI"/>
              </w:rPr>
            </w:pPr>
          </w:p>
          <w:p w14:paraId="4F263261" w14:textId="3C32EAEE" w:rsidR="000316F1" w:rsidRDefault="000316F1" w:rsidP="000316F1">
            <w:pPr>
              <w:rPr>
                <w:rFonts w:asciiTheme="minorHAnsi" w:hAnsiTheme="minorHAnsi" w:cs="Segoe UI"/>
              </w:rPr>
            </w:pPr>
          </w:p>
        </w:tc>
        <w:tc>
          <w:tcPr>
            <w:tcW w:w="682" w:type="pct"/>
            <w:shd w:val="clear" w:color="auto" w:fill="auto"/>
          </w:tcPr>
          <w:p w14:paraId="5AB7367F" w14:textId="41B295C8" w:rsidR="000316F1" w:rsidRDefault="000316F1" w:rsidP="000316F1">
            <w:pPr>
              <w:jc w:val="both"/>
              <w:rPr>
                <w:rFonts w:asciiTheme="minorHAnsi" w:hAnsiTheme="minorHAnsi" w:cs="Segoe UI"/>
              </w:rPr>
            </w:pPr>
            <w:r>
              <w:rPr>
                <w:rFonts w:asciiTheme="minorHAnsi" w:hAnsiTheme="minorHAnsi" w:cs="Segoe UI"/>
              </w:rPr>
              <w:t>No cost</w:t>
            </w:r>
          </w:p>
          <w:p w14:paraId="4AB496AC" w14:textId="55272B5B" w:rsidR="000316F1" w:rsidRDefault="000316F1" w:rsidP="000316F1">
            <w:pPr>
              <w:jc w:val="both"/>
              <w:rPr>
                <w:rFonts w:asciiTheme="minorHAnsi" w:hAnsiTheme="minorHAnsi" w:cs="Segoe UI"/>
              </w:rPr>
            </w:pPr>
            <w:r>
              <w:rPr>
                <w:rFonts w:asciiTheme="minorHAnsi" w:hAnsiTheme="minorHAnsi" w:cs="Segoe UI"/>
              </w:rPr>
              <w:t>HT</w:t>
            </w:r>
          </w:p>
          <w:p w14:paraId="07679F4A" w14:textId="40CC5391" w:rsidR="000316F1" w:rsidRDefault="000316F1" w:rsidP="000316F1">
            <w:pPr>
              <w:jc w:val="both"/>
              <w:rPr>
                <w:rFonts w:asciiTheme="minorHAnsi" w:hAnsiTheme="minorHAnsi" w:cs="Segoe UI"/>
              </w:rPr>
            </w:pPr>
            <w:r>
              <w:rPr>
                <w:rFonts w:asciiTheme="minorHAnsi" w:hAnsiTheme="minorHAnsi" w:cs="Segoe UI"/>
              </w:rPr>
              <w:t>School parliament</w:t>
            </w:r>
          </w:p>
        </w:tc>
        <w:tc>
          <w:tcPr>
            <w:tcW w:w="1202" w:type="pct"/>
            <w:shd w:val="clear" w:color="auto" w:fill="auto"/>
          </w:tcPr>
          <w:p w14:paraId="2D568A83" w14:textId="402A676C" w:rsidR="000316F1" w:rsidRPr="00941F7A" w:rsidRDefault="000316F1" w:rsidP="000316F1">
            <w:pPr>
              <w:pStyle w:val="ListParagraph"/>
              <w:numPr>
                <w:ilvl w:val="0"/>
                <w:numId w:val="8"/>
              </w:numPr>
              <w:rPr>
                <w:rFonts w:asciiTheme="minorHAnsi" w:hAnsiTheme="minorHAnsi" w:cs="Segoe UI"/>
              </w:rPr>
            </w:pPr>
            <w:r>
              <w:rPr>
                <w:rFonts w:asciiTheme="minorHAnsi" w:hAnsiTheme="minorHAnsi" w:cs="Segoe UI"/>
              </w:rPr>
              <w:t xml:space="preserve">New link to be established with multi-national school and a local school (Stoneyholme Y4) </w:t>
            </w:r>
          </w:p>
        </w:tc>
        <w:tc>
          <w:tcPr>
            <w:tcW w:w="1300" w:type="pct"/>
            <w:shd w:val="clear" w:color="auto" w:fill="auto"/>
          </w:tcPr>
          <w:p w14:paraId="6C0C9901" w14:textId="07B884C7" w:rsidR="000316F1" w:rsidRPr="00941F7A" w:rsidRDefault="000316F1" w:rsidP="000316F1">
            <w:pPr>
              <w:pStyle w:val="ListParagraph"/>
              <w:numPr>
                <w:ilvl w:val="0"/>
                <w:numId w:val="8"/>
              </w:numPr>
              <w:jc w:val="both"/>
              <w:rPr>
                <w:rFonts w:asciiTheme="minorHAnsi" w:hAnsiTheme="minorHAnsi" w:cs="Segoe UI"/>
              </w:rPr>
            </w:pPr>
          </w:p>
        </w:tc>
      </w:tr>
      <w:tr w:rsidR="000316F1" w:rsidRPr="00EC55FC" w14:paraId="214D926E" w14:textId="77777777" w:rsidTr="0048104B">
        <w:tc>
          <w:tcPr>
            <w:tcW w:w="1816" w:type="pct"/>
            <w:shd w:val="clear" w:color="auto" w:fill="auto"/>
          </w:tcPr>
          <w:p w14:paraId="717714C2" w14:textId="77777777" w:rsidR="000316F1" w:rsidRPr="0048104B" w:rsidRDefault="000316F1" w:rsidP="000316F1">
            <w:pPr>
              <w:rPr>
                <w:rFonts w:ascii="Calibri" w:hAnsi="Calibri" w:cs="Arial"/>
              </w:rPr>
            </w:pPr>
            <w:r w:rsidRPr="0048104B">
              <w:rPr>
                <w:rFonts w:ascii="Calibri" w:hAnsi="Calibri" w:cs="Arial"/>
              </w:rPr>
              <w:lastRenderedPageBreak/>
              <w:t xml:space="preserve">Review the curriculum to ensure that diversity is planned for e.g. artists/scientists/musicians being studied from a range of cultures and backgrounds. </w:t>
            </w:r>
          </w:p>
          <w:p w14:paraId="3796B22B" w14:textId="6F340EAD" w:rsidR="000316F1" w:rsidRDefault="000316F1" w:rsidP="000316F1">
            <w:pPr>
              <w:jc w:val="both"/>
              <w:rPr>
                <w:rFonts w:asciiTheme="minorHAnsi" w:hAnsiTheme="minorHAnsi" w:cs="Segoe UI"/>
              </w:rPr>
            </w:pPr>
          </w:p>
        </w:tc>
        <w:tc>
          <w:tcPr>
            <w:tcW w:w="682" w:type="pct"/>
            <w:shd w:val="clear" w:color="auto" w:fill="auto"/>
          </w:tcPr>
          <w:p w14:paraId="44F1AE95" w14:textId="77777777" w:rsidR="000316F1" w:rsidRDefault="000316F1" w:rsidP="000316F1">
            <w:pPr>
              <w:jc w:val="both"/>
              <w:rPr>
                <w:rFonts w:asciiTheme="minorHAnsi" w:hAnsiTheme="minorHAnsi" w:cs="Segoe UI"/>
              </w:rPr>
            </w:pPr>
            <w:r>
              <w:rPr>
                <w:rFonts w:asciiTheme="minorHAnsi" w:hAnsiTheme="minorHAnsi" w:cs="Segoe UI"/>
              </w:rPr>
              <w:t>No cost</w:t>
            </w:r>
          </w:p>
          <w:p w14:paraId="06C369E4" w14:textId="77777777" w:rsidR="000316F1" w:rsidRDefault="000316F1" w:rsidP="000316F1">
            <w:pPr>
              <w:jc w:val="both"/>
              <w:rPr>
                <w:rFonts w:asciiTheme="minorHAnsi" w:hAnsiTheme="minorHAnsi" w:cs="Segoe UI"/>
              </w:rPr>
            </w:pPr>
            <w:r>
              <w:rPr>
                <w:rFonts w:asciiTheme="minorHAnsi" w:hAnsiTheme="minorHAnsi" w:cs="Segoe UI"/>
              </w:rPr>
              <w:t>HT</w:t>
            </w:r>
          </w:p>
          <w:p w14:paraId="2B3DEDE5" w14:textId="11C2088D" w:rsidR="000316F1" w:rsidRDefault="000316F1" w:rsidP="000316F1">
            <w:pPr>
              <w:jc w:val="both"/>
              <w:rPr>
                <w:rFonts w:asciiTheme="minorHAnsi" w:hAnsiTheme="minorHAnsi" w:cs="Segoe UI"/>
              </w:rPr>
            </w:pPr>
            <w:r>
              <w:rPr>
                <w:rFonts w:asciiTheme="minorHAnsi" w:hAnsiTheme="minorHAnsi" w:cs="Segoe UI"/>
              </w:rPr>
              <w:t>School parliament</w:t>
            </w:r>
          </w:p>
        </w:tc>
        <w:tc>
          <w:tcPr>
            <w:tcW w:w="1202" w:type="pct"/>
            <w:shd w:val="clear" w:color="auto" w:fill="auto"/>
          </w:tcPr>
          <w:p w14:paraId="01DC2E9B" w14:textId="7F67D6EB" w:rsidR="000316F1" w:rsidRPr="0048104B" w:rsidRDefault="000316F1" w:rsidP="000316F1">
            <w:pPr>
              <w:pStyle w:val="ListParagraph"/>
              <w:numPr>
                <w:ilvl w:val="0"/>
                <w:numId w:val="8"/>
              </w:numPr>
              <w:rPr>
                <w:rFonts w:ascii="Calibri" w:hAnsi="Calibri" w:cs="Arial"/>
              </w:rPr>
            </w:pPr>
            <w:r>
              <w:rPr>
                <w:rFonts w:ascii="Calibri" w:hAnsi="Calibri" w:cs="Arial"/>
              </w:rPr>
              <w:t>Review</w:t>
            </w:r>
            <w:r w:rsidRPr="004C1F0D">
              <w:rPr>
                <w:rFonts w:ascii="Calibri" w:hAnsi="Calibri" w:cs="Arial"/>
              </w:rPr>
              <w:t xml:space="preserve"> progression </w:t>
            </w:r>
            <w:r>
              <w:rPr>
                <w:rFonts w:ascii="Calibri" w:hAnsi="Calibri" w:cs="Arial"/>
              </w:rPr>
              <w:t xml:space="preserve">in curr maps </w:t>
            </w:r>
            <w:r w:rsidRPr="004C1F0D">
              <w:rPr>
                <w:rFonts w:ascii="Calibri" w:hAnsi="Calibri" w:cs="Arial"/>
              </w:rPr>
              <w:t>throughout the year</w:t>
            </w:r>
            <w:r>
              <w:rPr>
                <w:rFonts w:ascii="Calibri" w:hAnsi="Calibri" w:cs="Arial"/>
              </w:rPr>
              <w:t xml:space="preserve"> to</w:t>
            </w:r>
            <w:r w:rsidRPr="004C1F0D">
              <w:rPr>
                <w:rFonts w:ascii="Calibri" w:hAnsi="Calibri" w:cs="Arial"/>
              </w:rPr>
              <w:t xml:space="preserve"> ensure a wide range of diverse artists/scientists and musicians so that all pupils </w:t>
            </w:r>
            <w:r>
              <w:rPr>
                <w:rFonts w:ascii="Calibri" w:hAnsi="Calibri" w:cs="Arial"/>
              </w:rPr>
              <w:t>can</w:t>
            </w:r>
            <w:r w:rsidRPr="004C1F0D">
              <w:rPr>
                <w:rFonts w:ascii="Calibri" w:hAnsi="Calibri" w:cs="Arial"/>
              </w:rPr>
              <w:t xml:space="preserve"> build an understanding of how many different people contribute to the world in different ways. </w:t>
            </w:r>
          </w:p>
        </w:tc>
        <w:tc>
          <w:tcPr>
            <w:tcW w:w="1300" w:type="pct"/>
            <w:shd w:val="clear" w:color="auto" w:fill="auto"/>
          </w:tcPr>
          <w:p w14:paraId="1AF54463" w14:textId="77777777" w:rsidR="000316F1" w:rsidRPr="009C12FC" w:rsidRDefault="000316F1" w:rsidP="000316F1">
            <w:pPr>
              <w:pStyle w:val="ListParagraph"/>
              <w:numPr>
                <w:ilvl w:val="0"/>
                <w:numId w:val="8"/>
              </w:numPr>
              <w:jc w:val="both"/>
              <w:rPr>
                <w:rFonts w:asciiTheme="minorHAnsi" w:hAnsiTheme="minorHAnsi" w:cs="Segoe UI"/>
              </w:rPr>
            </w:pPr>
          </w:p>
          <w:p w14:paraId="76F49D90" w14:textId="1ACBE3F7" w:rsidR="000316F1" w:rsidRPr="003F7160" w:rsidRDefault="000316F1" w:rsidP="000316F1">
            <w:pPr>
              <w:jc w:val="both"/>
              <w:rPr>
                <w:rFonts w:asciiTheme="minorHAnsi" w:hAnsiTheme="minorHAnsi" w:cs="Segoe UI"/>
              </w:rPr>
            </w:pPr>
          </w:p>
        </w:tc>
      </w:tr>
      <w:tr w:rsidR="000316F1" w:rsidRPr="00EC55FC" w14:paraId="5E7A408B" w14:textId="77777777" w:rsidTr="0048104B">
        <w:tc>
          <w:tcPr>
            <w:tcW w:w="1816" w:type="pct"/>
            <w:shd w:val="clear" w:color="auto" w:fill="943634" w:themeFill="accent2" w:themeFillShade="BF"/>
          </w:tcPr>
          <w:p w14:paraId="33F9F5C5" w14:textId="77777777" w:rsidR="000316F1" w:rsidRDefault="000316F1" w:rsidP="000316F1">
            <w:pPr>
              <w:jc w:val="both"/>
              <w:rPr>
                <w:rFonts w:asciiTheme="minorHAnsi" w:hAnsiTheme="minorHAnsi" w:cs="Segoe UI"/>
              </w:rPr>
            </w:pPr>
          </w:p>
          <w:p w14:paraId="662DB96D" w14:textId="37B3E7C3" w:rsidR="000316F1" w:rsidRPr="00BF1857" w:rsidRDefault="000316F1" w:rsidP="000316F1">
            <w:pPr>
              <w:jc w:val="both"/>
              <w:rPr>
                <w:rFonts w:asciiTheme="minorHAnsi" w:hAnsiTheme="minorHAnsi" w:cs="Segoe UI"/>
                <w:b/>
                <w:bCs/>
              </w:rPr>
            </w:pPr>
            <w:r>
              <w:rPr>
                <w:rFonts w:asciiTheme="minorHAnsi" w:hAnsiTheme="minorHAnsi" w:cs="Segoe UI"/>
                <w:b/>
                <w:bCs/>
              </w:rPr>
              <w:t>Sexual Orientation Equality</w:t>
            </w:r>
          </w:p>
          <w:p w14:paraId="3B1C1979" w14:textId="175655FE" w:rsidR="000316F1" w:rsidRDefault="000316F1" w:rsidP="000316F1">
            <w:pPr>
              <w:jc w:val="both"/>
              <w:rPr>
                <w:rFonts w:asciiTheme="minorHAnsi" w:hAnsiTheme="minorHAnsi" w:cs="Segoe UI"/>
              </w:rPr>
            </w:pPr>
          </w:p>
        </w:tc>
        <w:tc>
          <w:tcPr>
            <w:tcW w:w="682" w:type="pct"/>
            <w:shd w:val="clear" w:color="auto" w:fill="943634" w:themeFill="accent2" w:themeFillShade="BF"/>
          </w:tcPr>
          <w:p w14:paraId="4009FF6A" w14:textId="77777777" w:rsidR="000316F1" w:rsidRDefault="000316F1" w:rsidP="000316F1">
            <w:pPr>
              <w:jc w:val="both"/>
              <w:rPr>
                <w:rFonts w:asciiTheme="minorHAnsi" w:hAnsiTheme="minorHAnsi" w:cs="Segoe UI"/>
              </w:rPr>
            </w:pPr>
          </w:p>
        </w:tc>
        <w:tc>
          <w:tcPr>
            <w:tcW w:w="1202" w:type="pct"/>
            <w:shd w:val="clear" w:color="auto" w:fill="943634" w:themeFill="accent2" w:themeFillShade="BF"/>
          </w:tcPr>
          <w:p w14:paraId="5A9851C9" w14:textId="77777777" w:rsidR="000316F1" w:rsidRPr="00941F7A" w:rsidRDefault="000316F1" w:rsidP="000316F1">
            <w:pPr>
              <w:pStyle w:val="ListParagraph"/>
              <w:ind w:left="360"/>
              <w:rPr>
                <w:rFonts w:asciiTheme="minorHAnsi" w:hAnsiTheme="minorHAnsi" w:cs="Segoe UI"/>
              </w:rPr>
            </w:pPr>
          </w:p>
        </w:tc>
        <w:tc>
          <w:tcPr>
            <w:tcW w:w="1300" w:type="pct"/>
            <w:shd w:val="clear" w:color="auto" w:fill="943634" w:themeFill="accent2" w:themeFillShade="BF"/>
          </w:tcPr>
          <w:p w14:paraId="2086626A" w14:textId="77777777" w:rsidR="000316F1" w:rsidRPr="00941F7A" w:rsidRDefault="000316F1" w:rsidP="000316F1">
            <w:pPr>
              <w:pStyle w:val="ListParagraph"/>
              <w:ind w:left="360"/>
              <w:jc w:val="both"/>
              <w:rPr>
                <w:rFonts w:asciiTheme="minorHAnsi" w:hAnsiTheme="minorHAnsi" w:cs="Segoe UI"/>
              </w:rPr>
            </w:pPr>
          </w:p>
        </w:tc>
      </w:tr>
      <w:tr w:rsidR="000316F1" w:rsidRPr="00EC55FC" w14:paraId="15A5D9E9" w14:textId="77777777" w:rsidTr="0048104B">
        <w:tc>
          <w:tcPr>
            <w:tcW w:w="1816" w:type="pct"/>
            <w:shd w:val="clear" w:color="auto" w:fill="auto"/>
          </w:tcPr>
          <w:p w14:paraId="34907FEB" w14:textId="1A07E31C" w:rsidR="000316F1" w:rsidRDefault="000316F1" w:rsidP="000316F1">
            <w:pPr>
              <w:jc w:val="both"/>
              <w:rPr>
                <w:rFonts w:asciiTheme="minorHAnsi" w:hAnsiTheme="minorHAnsi" w:cs="Segoe UI"/>
              </w:rPr>
            </w:pPr>
            <w:r>
              <w:rPr>
                <w:rFonts w:asciiTheme="minorHAnsi" w:hAnsiTheme="minorHAnsi" w:cs="Segoe UI"/>
              </w:rPr>
              <w:t>Ensure that when resourcing lessons (particularly PSHE) that positive portrayals of people from different backgrounds are used.</w:t>
            </w:r>
          </w:p>
        </w:tc>
        <w:tc>
          <w:tcPr>
            <w:tcW w:w="682" w:type="pct"/>
            <w:shd w:val="clear" w:color="auto" w:fill="auto"/>
          </w:tcPr>
          <w:p w14:paraId="3BA05A2D" w14:textId="77777777" w:rsidR="000316F1" w:rsidRDefault="000316F1" w:rsidP="000316F1">
            <w:pPr>
              <w:jc w:val="both"/>
              <w:rPr>
                <w:rFonts w:asciiTheme="minorHAnsi" w:hAnsiTheme="minorHAnsi" w:cs="Segoe UI"/>
              </w:rPr>
            </w:pPr>
            <w:r>
              <w:rPr>
                <w:rFonts w:asciiTheme="minorHAnsi" w:hAnsiTheme="minorHAnsi" w:cs="Segoe UI"/>
              </w:rPr>
              <w:t>No cost</w:t>
            </w:r>
          </w:p>
          <w:p w14:paraId="11B0423F" w14:textId="77777777" w:rsidR="000316F1" w:rsidRDefault="000316F1" w:rsidP="000316F1">
            <w:pPr>
              <w:jc w:val="both"/>
              <w:rPr>
                <w:rFonts w:asciiTheme="minorHAnsi" w:hAnsiTheme="minorHAnsi" w:cs="Segoe UI"/>
              </w:rPr>
            </w:pPr>
            <w:r>
              <w:rPr>
                <w:rFonts w:asciiTheme="minorHAnsi" w:hAnsiTheme="minorHAnsi" w:cs="Segoe UI"/>
              </w:rPr>
              <w:t>SL to discuss during staff training</w:t>
            </w:r>
          </w:p>
          <w:p w14:paraId="31EA32D2" w14:textId="77777777" w:rsidR="000316F1" w:rsidRDefault="000316F1" w:rsidP="000316F1">
            <w:pPr>
              <w:jc w:val="both"/>
              <w:rPr>
                <w:rFonts w:asciiTheme="minorHAnsi" w:hAnsiTheme="minorHAnsi" w:cs="Segoe UI"/>
              </w:rPr>
            </w:pPr>
          </w:p>
          <w:p w14:paraId="00AC6428" w14:textId="77777777" w:rsidR="000316F1" w:rsidRDefault="000316F1" w:rsidP="000316F1">
            <w:pPr>
              <w:jc w:val="both"/>
              <w:rPr>
                <w:rFonts w:asciiTheme="minorHAnsi" w:hAnsiTheme="minorHAnsi" w:cs="Segoe UI"/>
              </w:rPr>
            </w:pPr>
          </w:p>
          <w:p w14:paraId="26881FFB" w14:textId="77777777" w:rsidR="000316F1" w:rsidRDefault="000316F1" w:rsidP="000316F1">
            <w:pPr>
              <w:jc w:val="both"/>
              <w:rPr>
                <w:rFonts w:asciiTheme="minorHAnsi" w:hAnsiTheme="minorHAnsi" w:cs="Segoe UI"/>
              </w:rPr>
            </w:pPr>
          </w:p>
        </w:tc>
        <w:tc>
          <w:tcPr>
            <w:tcW w:w="1202" w:type="pct"/>
            <w:shd w:val="clear" w:color="auto" w:fill="auto"/>
          </w:tcPr>
          <w:p w14:paraId="708AF90B" w14:textId="77777777" w:rsidR="000316F1" w:rsidRPr="003B7CA6" w:rsidRDefault="000316F1" w:rsidP="000316F1">
            <w:pPr>
              <w:pStyle w:val="ListParagraph"/>
              <w:numPr>
                <w:ilvl w:val="0"/>
                <w:numId w:val="9"/>
              </w:numPr>
              <w:jc w:val="both"/>
              <w:rPr>
                <w:rFonts w:asciiTheme="minorHAnsi" w:hAnsiTheme="minorHAnsi" w:cs="Segoe UI"/>
              </w:rPr>
            </w:pPr>
            <w:r w:rsidRPr="003B7CA6">
              <w:rPr>
                <w:rFonts w:asciiTheme="minorHAnsi" w:hAnsiTheme="minorHAnsi" w:cs="Segoe UI"/>
              </w:rPr>
              <w:t>People studied have diverse backgrounds of race, religion, gender and disability and celebrated for their achievements</w:t>
            </w:r>
          </w:p>
          <w:p w14:paraId="7FBFC291" w14:textId="35B7F725" w:rsidR="000316F1" w:rsidRPr="009C12FC" w:rsidRDefault="000316F1" w:rsidP="000316F1">
            <w:pPr>
              <w:pStyle w:val="ListParagraph"/>
              <w:numPr>
                <w:ilvl w:val="0"/>
                <w:numId w:val="9"/>
              </w:numPr>
              <w:jc w:val="both"/>
              <w:rPr>
                <w:rFonts w:asciiTheme="minorHAnsi" w:hAnsiTheme="minorHAnsi" w:cs="Segoe UI"/>
              </w:rPr>
            </w:pPr>
            <w:r>
              <w:rPr>
                <w:rFonts w:asciiTheme="minorHAnsi" w:hAnsiTheme="minorHAnsi" w:cs="Segoe UI"/>
              </w:rPr>
              <w:t xml:space="preserve">Displays reflect diversity </w:t>
            </w:r>
            <w:r>
              <w:rPr>
                <w:rFonts w:asciiTheme="minorHAnsi" w:hAnsiTheme="minorHAnsi" w:cs="Segoe UI"/>
              </w:rPr>
              <w:t>of people, places and languages (French, well-being, art, BHM etc)</w:t>
            </w:r>
          </w:p>
          <w:p w14:paraId="7A983C11" w14:textId="2AC00065" w:rsidR="000316F1" w:rsidRPr="00C01573" w:rsidRDefault="000316F1" w:rsidP="000316F1">
            <w:pPr>
              <w:pStyle w:val="ListParagraph"/>
              <w:numPr>
                <w:ilvl w:val="0"/>
                <w:numId w:val="9"/>
              </w:numPr>
              <w:rPr>
                <w:b/>
              </w:rPr>
            </w:pPr>
            <w:r w:rsidRPr="00C01573">
              <w:rPr>
                <w:rFonts w:asciiTheme="minorHAnsi" w:hAnsiTheme="minorHAnsi" w:cs="Segoe UI"/>
              </w:rPr>
              <w:t>Subject curriculum plans show diversity</w:t>
            </w:r>
            <w:r w:rsidRPr="00C01573">
              <w:rPr>
                <w:rFonts w:asciiTheme="minorHAnsi" w:hAnsiTheme="minorHAnsi" w:cs="Segoe UI"/>
              </w:rPr>
              <w:t xml:space="preserve"> </w:t>
            </w:r>
            <w:r>
              <w:rPr>
                <w:rFonts w:asciiTheme="minorHAnsi" w:hAnsiTheme="minorHAnsi" w:cs="Segoe UI"/>
              </w:rPr>
              <w:t>and PSHE plans show sexual orientation</w:t>
            </w:r>
          </w:p>
          <w:p w14:paraId="4F3FB035" w14:textId="28131956" w:rsidR="000316F1" w:rsidRPr="003B7CA6" w:rsidRDefault="000316F1" w:rsidP="000316F1">
            <w:pPr>
              <w:pStyle w:val="ListParagraph"/>
              <w:ind w:left="360"/>
              <w:jc w:val="both"/>
              <w:rPr>
                <w:rFonts w:asciiTheme="minorHAnsi" w:hAnsiTheme="minorHAnsi" w:cs="Segoe UI"/>
              </w:rPr>
            </w:pPr>
          </w:p>
        </w:tc>
        <w:tc>
          <w:tcPr>
            <w:tcW w:w="1300" w:type="pct"/>
            <w:shd w:val="clear" w:color="auto" w:fill="auto"/>
          </w:tcPr>
          <w:p w14:paraId="5957BACB" w14:textId="4D5D06AA" w:rsidR="000316F1" w:rsidRDefault="000316F1" w:rsidP="000316F1">
            <w:pPr>
              <w:pStyle w:val="ListParagraph"/>
              <w:numPr>
                <w:ilvl w:val="0"/>
                <w:numId w:val="9"/>
              </w:numPr>
              <w:jc w:val="both"/>
              <w:rPr>
                <w:rFonts w:asciiTheme="minorHAnsi" w:hAnsiTheme="minorHAnsi" w:cs="Segoe UI"/>
              </w:rPr>
            </w:pPr>
          </w:p>
        </w:tc>
      </w:tr>
      <w:tr w:rsidR="000316F1" w:rsidRPr="00EC55FC" w14:paraId="240BA613" w14:textId="77777777" w:rsidTr="0048104B">
        <w:tc>
          <w:tcPr>
            <w:tcW w:w="1816" w:type="pct"/>
            <w:shd w:val="clear" w:color="auto" w:fill="auto"/>
          </w:tcPr>
          <w:p w14:paraId="74D495E7" w14:textId="7575E7D1" w:rsidR="000316F1" w:rsidRDefault="000316F1" w:rsidP="000316F1">
            <w:pPr>
              <w:jc w:val="both"/>
              <w:rPr>
                <w:rFonts w:asciiTheme="minorHAnsi" w:hAnsiTheme="minorHAnsi" w:cs="Segoe UI"/>
              </w:rPr>
            </w:pPr>
            <w:r>
              <w:rPr>
                <w:rFonts w:asciiTheme="minorHAnsi" w:hAnsiTheme="minorHAnsi" w:cs="Segoe UI"/>
              </w:rPr>
              <w:t xml:space="preserve">Staff to be trained on ‘LGTB’ awareness and parents offered a workshop/parents forum to be fully informed and involved </w:t>
            </w:r>
          </w:p>
        </w:tc>
        <w:tc>
          <w:tcPr>
            <w:tcW w:w="682" w:type="pct"/>
            <w:shd w:val="clear" w:color="auto" w:fill="auto"/>
          </w:tcPr>
          <w:p w14:paraId="1A87C3EB" w14:textId="5A9D4DC3" w:rsidR="000316F1" w:rsidRDefault="000316F1" w:rsidP="000316F1">
            <w:pPr>
              <w:jc w:val="both"/>
              <w:rPr>
                <w:rFonts w:asciiTheme="minorHAnsi" w:hAnsiTheme="minorHAnsi" w:cs="Segoe UI"/>
              </w:rPr>
            </w:pPr>
            <w:r>
              <w:rPr>
                <w:rFonts w:asciiTheme="minorHAnsi" w:hAnsiTheme="minorHAnsi" w:cs="Segoe UI"/>
              </w:rPr>
              <w:t>HT/SLT then cascade to rest of staff</w:t>
            </w:r>
          </w:p>
        </w:tc>
        <w:tc>
          <w:tcPr>
            <w:tcW w:w="1202" w:type="pct"/>
            <w:shd w:val="clear" w:color="auto" w:fill="auto"/>
          </w:tcPr>
          <w:p w14:paraId="42313AEC" w14:textId="56D9BCC4" w:rsidR="000316F1" w:rsidRDefault="000316F1" w:rsidP="000316F1">
            <w:pPr>
              <w:pStyle w:val="ListParagraph"/>
              <w:numPr>
                <w:ilvl w:val="0"/>
                <w:numId w:val="9"/>
              </w:numPr>
              <w:jc w:val="both"/>
              <w:rPr>
                <w:rFonts w:asciiTheme="minorHAnsi" w:hAnsiTheme="minorHAnsi" w:cs="Segoe UI"/>
              </w:rPr>
            </w:pPr>
            <w:r>
              <w:rPr>
                <w:rFonts w:asciiTheme="minorHAnsi" w:hAnsiTheme="minorHAnsi" w:cs="Segoe UI"/>
              </w:rPr>
              <w:t>S</w:t>
            </w:r>
            <w:r w:rsidRPr="00C01573">
              <w:rPr>
                <w:rFonts w:asciiTheme="minorHAnsi" w:hAnsiTheme="minorHAnsi" w:cs="Segoe UI"/>
              </w:rPr>
              <w:t xml:space="preserve">taff </w:t>
            </w:r>
            <w:r w:rsidRPr="00C01573">
              <w:rPr>
                <w:rFonts w:asciiTheme="minorHAnsi" w:hAnsiTheme="minorHAnsi"/>
              </w:rPr>
              <w:t>avoid using language which reflects an assumption that everyone is heterosexual – they talk about 'families' or 'parents' instead of 'mums' and 'dads'</w:t>
            </w:r>
            <w:r>
              <w:rPr>
                <w:rFonts w:asciiTheme="minorHAnsi" w:hAnsiTheme="minorHAnsi"/>
              </w:rPr>
              <w:t xml:space="preserve"> and </w:t>
            </w:r>
            <w:r>
              <w:rPr>
                <w:rFonts w:asciiTheme="minorHAnsi" w:hAnsiTheme="minorHAnsi" w:cs="Segoe UI"/>
              </w:rPr>
              <w:t>not boy/girl but ‘people’ and ‘team’ etc</w:t>
            </w:r>
          </w:p>
          <w:p w14:paraId="5883CDFF" w14:textId="77777777" w:rsidR="000316F1" w:rsidRDefault="000316F1" w:rsidP="000316F1">
            <w:pPr>
              <w:pStyle w:val="ListParagraph"/>
              <w:numPr>
                <w:ilvl w:val="0"/>
                <w:numId w:val="9"/>
              </w:numPr>
              <w:jc w:val="both"/>
              <w:rPr>
                <w:rFonts w:asciiTheme="minorHAnsi" w:hAnsiTheme="minorHAnsi" w:cs="Segoe UI"/>
              </w:rPr>
            </w:pPr>
            <w:r>
              <w:rPr>
                <w:rFonts w:asciiTheme="minorHAnsi" w:hAnsiTheme="minorHAnsi" w:cs="Segoe UI"/>
              </w:rPr>
              <w:t>Parents involved in decision making as well as pupil voice</w:t>
            </w:r>
          </w:p>
          <w:p w14:paraId="6573D1BB" w14:textId="629517F5" w:rsidR="000316F1" w:rsidRPr="000316F1" w:rsidRDefault="000316F1" w:rsidP="000316F1">
            <w:pPr>
              <w:jc w:val="both"/>
              <w:rPr>
                <w:rFonts w:asciiTheme="minorHAnsi" w:hAnsiTheme="minorHAnsi" w:cs="Segoe UI"/>
              </w:rPr>
            </w:pPr>
          </w:p>
        </w:tc>
        <w:tc>
          <w:tcPr>
            <w:tcW w:w="1300" w:type="pct"/>
            <w:shd w:val="clear" w:color="auto" w:fill="auto"/>
          </w:tcPr>
          <w:p w14:paraId="2741D817" w14:textId="53CED4AA" w:rsidR="000316F1" w:rsidRDefault="000316F1" w:rsidP="000316F1">
            <w:pPr>
              <w:pStyle w:val="ListParagraph"/>
              <w:numPr>
                <w:ilvl w:val="0"/>
                <w:numId w:val="9"/>
              </w:numPr>
              <w:jc w:val="both"/>
              <w:rPr>
                <w:rFonts w:asciiTheme="minorHAnsi" w:hAnsiTheme="minorHAnsi" w:cs="Segoe UI"/>
              </w:rPr>
            </w:pPr>
          </w:p>
        </w:tc>
      </w:tr>
      <w:tr w:rsidR="000316F1" w:rsidRPr="00EC55FC" w14:paraId="5B9D364F" w14:textId="77777777" w:rsidTr="0048104B">
        <w:tc>
          <w:tcPr>
            <w:tcW w:w="1816" w:type="pct"/>
            <w:shd w:val="clear" w:color="auto" w:fill="auto"/>
          </w:tcPr>
          <w:p w14:paraId="03C90C96" w14:textId="12EECA5F" w:rsidR="000316F1" w:rsidRPr="00C01573" w:rsidRDefault="000316F1" w:rsidP="000316F1">
            <w:pPr>
              <w:jc w:val="both"/>
              <w:rPr>
                <w:rFonts w:asciiTheme="minorHAnsi" w:hAnsiTheme="minorHAnsi" w:cs="Segoe UI"/>
              </w:rPr>
            </w:pPr>
            <w:r>
              <w:rPr>
                <w:rFonts w:asciiTheme="minorHAnsi" w:hAnsiTheme="minorHAnsi"/>
              </w:rPr>
              <w:lastRenderedPageBreak/>
              <w:t>I</w:t>
            </w:r>
            <w:r w:rsidRPr="00C01573">
              <w:rPr>
                <w:rFonts w:asciiTheme="minorHAnsi" w:hAnsiTheme="minorHAnsi"/>
              </w:rPr>
              <w:t xml:space="preserve">nformation about local and national LGBT </w:t>
            </w:r>
            <w:r>
              <w:rPr>
                <w:rFonts w:asciiTheme="minorHAnsi" w:hAnsiTheme="minorHAnsi"/>
              </w:rPr>
              <w:t>support organisations displayed</w:t>
            </w:r>
          </w:p>
        </w:tc>
        <w:tc>
          <w:tcPr>
            <w:tcW w:w="682" w:type="pct"/>
            <w:shd w:val="clear" w:color="auto" w:fill="auto"/>
          </w:tcPr>
          <w:p w14:paraId="52F47B82" w14:textId="366F5682" w:rsidR="000316F1" w:rsidRPr="00F05A3A" w:rsidRDefault="000316F1" w:rsidP="000316F1">
            <w:pPr>
              <w:jc w:val="both"/>
              <w:rPr>
                <w:rFonts w:asciiTheme="minorHAnsi" w:hAnsiTheme="minorHAnsi" w:cs="Segoe UI"/>
              </w:rPr>
            </w:pPr>
          </w:p>
        </w:tc>
        <w:tc>
          <w:tcPr>
            <w:tcW w:w="1202" w:type="pct"/>
            <w:shd w:val="clear" w:color="auto" w:fill="auto"/>
          </w:tcPr>
          <w:p w14:paraId="00C0DAFB" w14:textId="77777777" w:rsidR="000316F1" w:rsidRPr="0027584A" w:rsidRDefault="000316F1" w:rsidP="000316F1">
            <w:pPr>
              <w:pStyle w:val="ListParagraph"/>
              <w:numPr>
                <w:ilvl w:val="0"/>
                <w:numId w:val="8"/>
              </w:numPr>
              <w:jc w:val="both"/>
              <w:rPr>
                <w:rFonts w:asciiTheme="minorHAnsi" w:hAnsiTheme="minorHAnsi" w:cs="Segoe UI"/>
              </w:rPr>
            </w:pPr>
            <w:r>
              <w:rPr>
                <w:rFonts w:asciiTheme="minorHAnsi" w:hAnsiTheme="minorHAnsi"/>
              </w:rPr>
              <w:t xml:space="preserve">Try to ensure that </w:t>
            </w:r>
            <w:r w:rsidRPr="0027584A">
              <w:rPr>
                <w:rFonts w:asciiTheme="minorHAnsi" w:hAnsiTheme="minorHAnsi"/>
              </w:rPr>
              <w:t>LGBT events and identities celebrated in an age appropriate way through worship throughout the year – e.g LGBT History Month in February and International Day against Homophobia, Biphobia and Transphobia</w:t>
            </w:r>
          </w:p>
          <w:p w14:paraId="0832F9BB" w14:textId="1D3E38D7" w:rsidR="000316F1" w:rsidRPr="00BF1857" w:rsidRDefault="000316F1" w:rsidP="000316F1">
            <w:pPr>
              <w:pStyle w:val="ListParagraph"/>
              <w:numPr>
                <w:ilvl w:val="0"/>
                <w:numId w:val="8"/>
              </w:numPr>
              <w:jc w:val="both"/>
              <w:rPr>
                <w:rFonts w:asciiTheme="minorHAnsi" w:hAnsiTheme="minorHAnsi" w:cs="Segoe UI"/>
              </w:rPr>
            </w:pPr>
            <w:r>
              <w:rPr>
                <w:rFonts w:asciiTheme="minorHAnsi" w:hAnsiTheme="minorHAnsi" w:cs="Segoe UI"/>
              </w:rPr>
              <w:t>Posters in the main Y5/6 corridor and upstairs in KS2</w:t>
            </w:r>
          </w:p>
        </w:tc>
        <w:tc>
          <w:tcPr>
            <w:tcW w:w="1300" w:type="pct"/>
            <w:shd w:val="clear" w:color="auto" w:fill="auto"/>
          </w:tcPr>
          <w:p w14:paraId="26A323B2" w14:textId="139D41B7" w:rsidR="000316F1" w:rsidRPr="00BF1857" w:rsidRDefault="000316F1" w:rsidP="000316F1">
            <w:pPr>
              <w:pStyle w:val="ListParagraph"/>
              <w:numPr>
                <w:ilvl w:val="0"/>
                <w:numId w:val="8"/>
              </w:numPr>
              <w:jc w:val="both"/>
              <w:rPr>
                <w:rFonts w:asciiTheme="minorHAnsi" w:hAnsiTheme="minorHAnsi" w:cs="Segoe UI"/>
              </w:rPr>
            </w:pPr>
          </w:p>
        </w:tc>
      </w:tr>
      <w:tr w:rsidR="000316F1" w:rsidRPr="00EC55FC" w14:paraId="0E4C4D3E" w14:textId="77777777" w:rsidTr="0048104B">
        <w:tc>
          <w:tcPr>
            <w:tcW w:w="1816" w:type="pct"/>
            <w:shd w:val="clear" w:color="auto" w:fill="auto"/>
          </w:tcPr>
          <w:p w14:paraId="40D2214A" w14:textId="330CF845" w:rsidR="000316F1" w:rsidRPr="00EC55FC" w:rsidRDefault="000316F1" w:rsidP="000316F1">
            <w:pPr>
              <w:jc w:val="both"/>
              <w:rPr>
                <w:rFonts w:asciiTheme="minorHAnsi" w:hAnsiTheme="minorHAnsi" w:cs="Segoe UI"/>
              </w:rPr>
            </w:pPr>
            <w:r>
              <w:rPr>
                <w:rFonts w:asciiTheme="minorHAnsi" w:hAnsiTheme="minorHAnsi" w:cs="Segoe UI"/>
              </w:rPr>
              <w:t>Ensure there are a variety of books that represent different families, professional roles &amp; these are in a prominent place</w:t>
            </w:r>
          </w:p>
        </w:tc>
        <w:tc>
          <w:tcPr>
            <w:tcW w:w="682" w:type="pct"/>
            <w:shd w:val="clear" w:color="auto" w:fill="auto"/>
          </w:tcPr>
          <w:p w14:paraId="75A57B85" w14:textId="76BAF310" w:rsidR="000316F1" w:rsidRDefault="000316F1" w:rsidP="000316F1">
            <w:pPr>
              <w:jc w:val="both"/>
              <w:rPr>
                <w:rFonts w:asciiTheme="minorHAnsi" w:hAnsiTheme="minorHAnsi" w:cs="Segoe UI"/>
              </w:rPr>
            </w:pPr>
            <w:r>
              <w:rPr>
                <w:rFonts w:asciiTheme="minorHAnsi" w:hAnsiTheme="minorHAnsi" w:cs="Segoe UI"/>
              </w:rPr>
              <w:t>£350 Letterbox Library</w:t>
            </w:r>
          </w:p>
          <w:p w14:paraId="68809486" w14:textId="77777777" w:rsidR="000316F1" w:rsidRDefault="000316F1" w:rsidP="000316F1">
            <w:pPr>
              <w:jc w:val="both"/>
              <w:rPr>
                <w:rFonts w:asciiTheme="minorHAnsi" w:hAnsiTheme="minorHAnsi" w:cs="Segoe UI"/>
              </w:rPr>
            </w:pPr>
            <w:r>
              <w:rPr>
                <w:rFonts w:asciiTheme="minorHAnsi" w:hAnsiTheme="minorHAnsi" w:cs="Segoe UI"/>
              </w:rPr>
              <w:t>HT</w:t>
            </w:r>
          </w:p>
          <w:p w14:paraId="27CED896" w14:textId="77777777" w:rsidR="000316F1" w:rsidRDefault="000316F1" w:rsidP="000316F1">
            <w:pPr>
              <w:jc w:val="both"/>
              <w:rPr>
                <w:rFonts w:asciiTheme="minorHAnsi" w:hAnsiTheme="minorHAnsi" w:cs="Segoe UI"/>
              </w:rPr>
            </w:pPr>
            <w:r>
              <w:rPr>
                <w:rFonts w:asciiTheme="minorHAnsi" w:hAnsiTheme="minorHAnsi" w:cs="Segoe UI"/>
              </w:rPr>
              <w:t>Subject leaders</w:t>
            </w:r>
          </w:p>
          <w:p w14:paraId="78855F5A" w14:textId="40D47163" w:rsidR="000316F1" w:rsidRPr="00A228FF" w:rsidRDefault="000316F1" w:rsidP="000316F1">
            <w:pPr>
              <w:jc w:val="both"/>
              <w:rPr>
                <w:rFonts w:asciiTheme="minorHAnsi" w:hAnsiTheme="minorHAnsi" w:cs="Segoe UI"/>
                <w:b/>
              </w:rPr>
            </w:pPr>
          </w:p>
        </w:tc>
        <w:tc>
          <w:tcPr>
            <w:tcW w:w="1202" w:type="pct"/>
            <w:shd w:val="clear" w:color="auto" w:fill="auto"/>
          </w:tcPr>
          <w:p w14:paraId="7BEE93DD" w14:textId="5DC9F65E" w:rsidR="000316F1" w:rsidRDefault="000316F1" w:rsidP="000316F1">
            <w:pPr>
              <w:pStyle w:val="ListParagraph"/>
              <w:numPr>
                <w:ilvl w:val="0"/>
                <w:numId w:val="10"/>
              </w:numPr>
              <w:jc w:val="both"/>
              <w:rPr>
                <w:rFonts w:asciiTheme="minorHAnsi" w:hAnsiTheme="minorHAnsi" w:cs="Segoe UI"/>
              </w:rPr>
            </w:pPr>
            <w:r w:rsidRPr="00953FD6">
              <w:rPr>
                <w:rFonts w:asciiTheme="minorHAnsi" w:hAnsiTheme="minorHAnsi" w:cs="Segoe UI"/>
              </w:rPr>
              <w:t>Range of books reflecting religious diversity and different families</w:t>
            </w:r>
            <w:r>
              <w:rPr>
                <w:rFonts w:asciiTheme="minorHAnsi" w:hAnsiTheme="minorHAnsi" w:cs="Segoe UI"/>
              </w:rPr>
              <w:t xml:space="preserve"> to be prominently displayed - </w:t>
            </w:r>
            <w:r>
              <w:rPr>
                <w:rFonts w:asciiTheme="minorHAnsi" w:hAnsiTheme="minorHAnsi" w:cs="Segoe UI"/>
              </w:rPr>
              <w:t>School Parliament set up display in hall (well-being’ and ‘diversity’) to showcase different books</w:t>
            </w:r>
            <w:r>
              <w:rPr>
                <w:rFonts w:asciiTheme="minorHAnsi" w:hAnsiTheme="minorHAnsi" w:cs="Segoe UI"/>
              </w:rPr>
              <w:t xml:space="preserve"> in weekly worship</w:t>
            </w:r>
            <w:r>
              <w:rPr>
                <w:rFonts w:asciiTheme="minorHAnsi" w:hAnsiTheme="minorHAnsi" w:cs="Segoe UI"/>
              </w:rPr>
              <w:t xml:space="preserve"> </w:t>
            </w:r>
          </w:p>
          <w:p w14:paraId="1D6F1DAA" w14:textId="77777777" w:rsidR="000316F1" w:rsidRDefault="000316F1" w:rsidP="000316F1">
            <w:pPr>
              <w:pStyle w:val="ListParagraph"/>
              <w:numPr>
                <w:ilvl w:val="0"/>
                <w:numId w:val="10"/>
              </w:numPr>
              <w:jc w:val="both"/>
              <w:rPr>
                <w:rFonts w:asciiTheme="minorHAnsi" w:hAnsiTheme="minorHAnsi" w:cs="Segoe UI"/>
              </w:rPr>
            </w:pPr>
            <w:r>
              <w:rPr>
                <w:rFonts w:asciiTheme="minorHAnsi" w:hAnsiTheme="minorHAnsi" w:cs="Segoe UI"/>
              </w:rPr>
              <w:t xml:space="preserve">Invite parents in for science week to discuss jobs &amp; point out jobs that don’t conform to stereotypes </w:t>
            </w:r>
          </w:p>
          <w:p w14:paraId="535A535C" w14:textId="77777777" w:rsidR="000316F1" w:rsidRDefault="000316F1" w:rsidP="000316F1">
            <w:pPr>
              <w:pStyle w:val="ListParagraph"/>
              <w:numPr>
                <w:ilvl w:val="0"/>
                <w:numId w:val="10"/>
              </w:numPr>
              <w:jc w:val="both"/>
              <w:rPr>
                <w:rFonts w:asciiTheme="minorHAnsi" w:hAnsiTheme="minorHAnsi" w:cs="Segoe UI"/>
              </w:rPr>
            </w:pPr>
            <w:r>
              <w:rPr>
                <w:rFonts w:asciiTheme="minorHAnsi" w:hAnsiTheme="minorHAnsi" w:cs="Segoe UI"/>
              </w:rPr>
              <w:t>Books to be purchased from ‘No Outsiders’ and integrated into classrooms (</w:t>
            </w:r>
            <w:r w:rsidRPr="00953FD6">
              <w:rPr>
                <w:rFonts w:asciiTheme="minorHAnsi" w:hAnsiTheme="minorHAnsi" w:cs="Segoe UI"/>
              </w:rPr>
              <w:t>Letterbox Library</w:t>
            </w:r>
            <w:r>
              <w:rPr>
                <w:rFonts w:asciiTheme="minorHAnsi" w:hAnsiTheme="minorHAnsi" w:cs="Segoe UI"/>
              </w:rPr>
              <w:t>)</w:t>
            </w:r>
          </w:p>
          <w:p w14:paraId="6F5D94BA" w14:textId="77777777" w:rsidR="000316F1" w:rsidRDefault="000316F1" w:rsidP="000316F1">
            <w:pPr>
              <w:jc w:val="both"/>
              <w:rPr>
                <w:rFonts w:asciiTheme="minorHAnsi" w:hAnsiTheme="minorHAnsi" w:cs="Segoe UI"/>
              </w:rPr>
            </w:pPr>
          </w:p>
          <w:p w14:paraId="7C33FC2D" w14:textId="77777777" w:rsidR="000316F1" w:rsidRDefault="000316F1" w:rsidP="000316F1">
            <w:pPr>
              <w:jc w:val="both"/>
              <w:rPr>
                <w:rFonts w:asciiTheme="minorHAnsi" w:hAnsiTheme="minorHAnsi" w:cs="Segoe UI"/>
              </w:rPr>
            </w:pPr>
          </w:p>
          <w:p w14:paraId="45EF3C8B" w14:textId="77777777" w:rsidR="000316F1" w:rsidRDefault="000316F1" w:rsidP="000316F1">
            <w:pPr>
              <w:jc w:val="both"/>
              <w:rPr>
                <w:rFonts w:asciiTheme="minorHAnsi" w:hAnsiTheme="minorHAnsi" w:cs="Segoe UI"/>
              </w:rPr>
            </w:pPr>
          </w:p>
          <w:p w14:paraId="428B4412" w14:textId="77777777" w:rsidR="000316F1" w:rsidRDefault="000316F1" w:rsidP="000316F1">
            <w:pPr>
              <w:jc w:val="both"/>
              <w:rPr>
                <w:rFonts w:asciiTheme="minorHAnsi" w:hAnsiTheme="minorHAnsi" w:cs="Segoe UI"/>
              </w:rPr>
            </w:pPr>
          </w:p>
          <w:p w14:paraId="08EDB3BF" w14:textId="77777777" w:rsidR="000316F1" w:rsidRDefault="000316F1" w:rsidP="000316F1">
            <w:pPr>
              <w:jc w:val="both"/>
              <w:rPr>
                <w:rFonts w:asciiTheme="minorHAnsi" w:hAnsiTheme="minorHAnsi" w:cs="Segoe UI"/>
              </w:rPr>
            </w:pPr>
          </w:p>
          <w:p w14:paraId="25F1DE4F" w14:textId="77777777" w:rsidR="000316F1" w:rsidRDefault="000316F1" w:rsidP="000316F1">
            <w:pPr>
              <w:jc w:val="both"/>
              <w:rPr>
                <w:rFonts w:asciiTheme="minorHAnsi" w:hAnsiTheme="minorHAnsi" w:cs="Segoe UI"/>
              </w:rPr>
            </w:pPr>
          </w:p>
          <w:p w14:paraId="15863D2D" w14:textId="77777777" w:rsidR="000316F1" w:rsidRDefault="000316F1" w:rsidP="000316F1">
            <w:pPr>
              <w:jc w:val="both"/>
              <w:rPr>
                <w:rFonts w:asciiTheme="minorHAnsi" w:hAnsiTheme="minorHAnsi" w:cs="Segoe UI"/>
              </w:rPr>
            </w:pPr>
          </w:p>
          <w:p w14:paraId="5C0938F0" w14:textId="77777777" w:rsidR="000316F1" w:rsidRDefault="000316F1" w:rsidP="000316F1">
            <w:pPr>
              <w:jc w:val="both"/>
              <w:rPr>
                <w:rFonts w:asciiTheme="minorHAnsi" w:hAnsiTheme="minorHAnsi" w:cs="Segoe UI"/>
              </w:rPr>
            </w:pPr>
          </w:p>
          <w:p w14:paraId="2FA7EEBE" w14:textId="7E7FD7B4" w:rsidR="000316F1" w:rsidRPr="0027584A" w:rsidRDefault="000316F1" w:rsidP="000316F1">
            <w:pPr>
              <w:jc w:val="both"/>
              <w:rPr>
                <w:rFonts w:asciiTheme="minorHAnsi" w:hAnsiTheme="minorHAnsi" w:cs="Segoe UI"/>
              </w:rPr>
            </w:pPr>
          </w:p>
        </w:tc>
        <w:tc>
          <w:tcPr>
            <w:tcW w:w="1300" w:type="pct"/>
            <w:shd w:val="clear" w:color="auto" w:fill="auto"/>
          </w:tcPr>
          <w:p w14:paraId="587EA9FE" w14:textId="44315169" w:rsidR="000316F1" w:rsidRPr="00953FD6" w:rsidRDefault="000316F1" w:rsidP="000316F1">
            <w:pPr>
              <w:pStyle w:val="ListParagraph"/>
              <w:numPr>
                <w:ilvl w:val="0"/>
                <w:numId w:val="7"/>
              </w:numPr>
              <w:jc w:val="both"/>
              <w:rPr>
                <w:rFonts w:asciiTheme="minorHAnsi" w:hAnsiTheme="minorHAnsi" w:cs="Segoe UI"/>
              </w:rPr>
            </w:pPr>
          </w:p>
        </w:tc>
      </w:tr>
      <w:tr w:rsidR="000316F1" w:rsidRPr="00EC55FC" w14:paraId="4E218E7D" w14:textId="77777777" w:rsidTr="0048104B">
        <w:tc>
          <w:tcPr>
            <w:tcW w:w="1816" w:type="pct"/>
            <w:shd w:val="clear" w:color="auto" w:fill="943634" w:themeFill="accent2" w:themeFillShade="BF"/>
          </w:tcPr>
          <w:p w14:paraId="20CD1561" w14:textId="1CDF78FD" w:rsidR="000316F1" w:rsidRDefault="000316F1" w:rsidP="000316F1">
            <w:pPr>
              <w:jc w:val="both"/>
              <w:rPr>
                <w:rFonts w:asciiTheme="minorHAnsi" w:hAnsiTheme="minorHAnsi" w:cs="Segoe UI"/>
                <w:b/>
                <w:bCs/>
              </w:rPr>
            </w:pPr>
          </w:p>
          <w:p w14:paraId="53648830" w14:textId="0E2647FA" w:rsidR="000316F1" w:rsidRDefault="000316F1" w:rsidP="000316F1">
            <w:pPr>
              <w:jc w:val="both"/>
              <w:rPr>
                <w:rFonts w:asciiTheme="minorHAnsi" w:hAnsiTheme="minorHAnsi" w:cs="Segoe UI"/>
                <w:b/>
                <w:bCs/>
              </w:rPr>
            </w:pPr>
            <w:r>
              <w:rPr>
                <w:rFonts w:asciiTheme="minorHAnsi" w:hAnsiTheme="minorHAnsi" w:cs="Segoe UI"/>
                <w:b/>
                <w:bCs/>
              </w:rPr>
              <w:t>Disability Equality</w:t>
            </w:r>
          </w:p>
          <w:p w14:paraId="203C0071" w14:textId="76B9DD1D" w:rsidR="000316F1" w:rsidRPr="00BF1857" w:rsidRDefault="000316F1" w:rsidP="000316F1">
            <w:pPr>
              <w:jc w:val="both"/>
              <w:rPr>
                <w:rFonts w:asciiTheme="minorHAnsi" w:hAnsiTheme="minorHAnsi" w:cs="Segoe UI"/>
                <w:b/>
                <w:bCs/>
              </w:rPr>
            </w:pPr>
          </w:p>
        </w:tc>
        <w:tc>
          <w:tcPr>
            <w:tcW w:w="682" w:type="pct"/>
            <w:shd w:val="clear" w:color="auto" w:fill="943634" w:themeFill="accent2" w:themeFillShade="BF"/>
          </w:tcPr>
          <w:p w14:paraId="04E08827" w14:textId="7298D793" w:rsidR="000316F1" w:rsidRPr="00BF1857" w:rsidRDefault="000316F1" w:rsidP="000316F1">
            <w:pPr>
              <w:jc w:val="both"/>
              <w:rPr>
                <w:rFonts w:asciiTheme="minorHAnsi" w:hAnsiTheme="minorHAnsi" w:cs="Segoe UI"/>
                <w:b/>
                <w:bCs/>
                <w:color w:val="0070C0"/>
              </w:rPr>
            </w:pPr>
          </w:p>
        </w:tc>
        <w:tc>
          <w:tcPr>
            <w:tcW w:w="1202" w:type="pct"/>
            <w:shd w:val="clear" w:color="auto" w:fill="943634" w:themeFill="accent2" w:themeFillShade="BF"/>
          </w:tcPr>
          <w:p w14:paraId="34D3F658" w14:textId="24FEAF92" w:rsidR="000316F1" w:rsidRPr="00BF1857" w:rsidRDefault="000316F1" w:rsidP="000316F1">
            <w:pPr>
              <w:jc w:val="both"/>
              <w:rPr>
                <w:rFonts w:asciiTheme="minorHAnsi" w:hAnsiTheme="minorHAnsi" w:cs="Segoe UI"/>
                <w:b/>
                <w:bCs/>
              </w:rPr>
            </w:pPr>
          </w:p>
        </w:tc>
        <w:tc>
          <w:tcPr>
            <w:tcW w:w="1300" w:type="pct"/>
            <w:shd w:val="clear" w:color="auto" w:fill="943634" w:themeFill="accent2" w:themeFillShade="BF"/>
          </w:tcPr>
          <w:p w14:paraId="429E4DF5" w14:textId="489BD24C" w:rsidR="000316F1" w:rsidRPr="00BF1857" w:rsidRDefault="000316F1" w:rsidP="000316F1">
            <w:pPr>
              <w:jc w:val="both"/>
              <w:rPr>
                <w:rFonts w:asciiTheme="minorHAnsi" w:hAnsiTheme="minorHAnsi" w:cs="Segoe UI"/>
                <w:b/>
                <w:bCs/>
                <w:color w:val="0070C0"/>
              </w:rPr>
            </w:pPr>
          </w:p>
        </w:tc>
      </w:tr>
      <w:tr w:rsidR="000316F1" w:rsidRPr="00EC55FC" w14:paraId="54A6DCBA" w14:textId="77777777" w:rsidTr="0048104B">
        <w:tc>
          <w:tcPr>
            <w:tcW w:w="1816" w:type="pct"/>
            <w:shd w:val="clear" w:color="auto" w:fill="auto"/>
          </w:tcPr>
          <w:p w14:paraId="78642D1F" w14:textId="39417994" w:rsidR="000316F1" w:rsidRPr="00EC55FC" w:rsidRDefault="000316F1" w:rsidP="000316F1">
            <w:pPr>
              <w:jc w:val="both"/>
              <w:rPr>
                <w:rFonts w:asciiTheme="minorHAnsi" w:hAnsiTheme="minorHAnsi" w:cs="Segoe UI"/>
              </w:rPr>
            </w:pPr>
            <w:r>
              <w:rPr>
                <w:rFonts w:asciiTheme="minorHAnsi" w:hAnsiTheme="minorHAnsi" w:cs="Segoe UI"/>
              </w:rPr>
              <w:t>Staff to receive training on trauma informed teaching</w:t>
            </w:r>
            <w:r w:rsidR="00C1779E">
              <w:rPr>
                <w:rFonts w:asciiTheme="minorHAnsi" w:hAnsiTheme="minorHAnsi" w:cs="Segoe UI"/>
              </w:rPr>
              <w:t>, linked with how ASD presents and is different to trauma</w:t>
            </w:r>
            <w:r>
              <w:rPr>
                <w:rFonts w:asciiTheme="minorHAnsi" w:hAnsiTheme="minorHAnsi" w:cs="Segoe UI"/>
              </w:rPr>
              <w:t>.</w:t>
            </w:r>
          </w:p>
        </w:tc>
        <w:tc>
          <w:tcPr>
            <w:tcW w:w="682" w:type="pct"/>
            <w:shd w:val="clear" w:color="auto" w:fill="auto"/>
          </w:tcPr>
          <w:p w14:paraId="512227D4" w14:textId="77777777" w:rsidR="000316F1" w:rsidRDefault="000316F1" w:rsidP="000316F1">
            <w:pPr>
              <w:jc w:val="both"/>
              <w:rPr>
                <w:rFonts w:asciiTheme="minorHAnsi" w:hAnsiTheme="minorHAnsi" w:cs="Segoe UI"/>
              </w:rPr>
            </w:pPr>
            <w:r>
              <w:rPr>
                <w:rFonts w:asciiTheme="minorHAnsi" w:hAnsiTheme="minorHAnsi" w:cs="Segoe UI"/>
              </w:rPr>
              <w:t>No cost – fully funded</w:t>
            </w:r>
          </w:p>
          <w:p w14:paraId="27FA57A1" w14:textId="2F39A2AA" w:rsidR="000316F1" w:rsidRDefault="000316F1" w:rsidP="000316F1">
            <w:pPr>
              <w:jc w:val="both"/>
              <w:rPr>
                <w:rFonts w:asciiTheme="minorHAnsi" w:hAnsiTheme="minorHAnsi" w:cs="Segoe UI"/>
              </w:rPr>
            </w:pPr>
            <w:r>
              <w:rPr>
                <w:rFonts w:asciiTheme="minorHAnsi" w:hAnsiTheme="minorHAnsi" w:cs="Segoe UI"/>
              </w:rPr>
              <w:t>Staff</w:t>
            </w:r>
          </w:p>
          <w:p w14:paraId="6A22C8CA" w14:textId="5045201F" w:rsidR="000316F1" w:rsidRPr="00537924" w:rsidRDefault="000316F1" w:rsidP="000316F1">
            <w:pPr>
              <w:jc w:val="both"/>
              <w:rPr>
                <w:rFonts w:asciiTheme="minorHAnsi" w:hAnsiTheme="minorHAnsi" w:cs="Segoe UI"/>
              </w:rPr>
            </w:pPr>
            <w:r>
              <w:rPr>
                <w:rFonts w:asciiTheme="minorHAnsi" w:hAnsiTheme="minorHAnsi" w:cs="Segoe UI"/>
              </w:rPr>
              <w:t>Governors</w:t>
            </w:r>
          </w:p>
        </w:tc>
        <w:tc>
          <w:tcPr>
            <w:tcW w:w="1202" w:type="pct"/>
            <w:shd w:val="clear" w:color="auto" w:fill="auto"/>
          </w:tcPr>
          <w:p w14:paraId="3FF953FC" w14:textId="7E417514" w:rsidR="00C1779E" w:rsidRDefault="000316F1" w:rsidP="00C1779E">
            <w:pPr>
              <w:pStyle w:val="ListParagraph"/>
              <w:numPr>
                <w:ilvl w:val="0"/>
                <w:numId w:val="11"/>
              </w:numPr>
              <w:jc w:val="both"/>
              <w:rPr>
                <w:rFonts w:asciiTheme="minorHAnsi" w:hAnsiTheme="minorHAnsi" w:cs="Segoe UI"/>
              </w:rPr>
            </w:pPr>
            <w:r w:rsidRPr="00953FD6">
              <w:rPr>
                <w:rFonts w:asciiTheme="minorHAnsi" w:hAnsiTheme="minorHAnsi" w:cs="Segoe UI"/>
              </w:rPr>
              <w:t>Staff more aware of unconscious bias &amp; trauma informed teaching</w:t>
            </w:r>
            <w:r w:rsidR="00C1779E">
              <w:rPr>
                <w:rFonts w:asciiTheme="minorHAnsi" w:hAnsiTheme="minorHAnsi" w:cs="Segoe UI"/>
              </w:rPr>
              <w:t xml:space="preserve"> - s</w:t>
            </w:r>
            <w:r w:rsidR="00C1779E" w:rsidRPr="00C027BB">
              <w:rPr>
                <w:rFonts w:asciiTheme="minorHAnsi" w:hAnsiTheme="minorHAnsi" w:cs="Segoe UI"/>
              </w:rPr>
              <w:t>trategies shared to ensure no individual or group are every disadvantaged in school.</w:t>
            </w:r>
          </w:p>
          <w:p w14:paraId="329E34DA" w14:textId="4CF722A8" w:rsidR="000316F1" w:rsidRDefault="000316F1" w:rsidP="000316F1">
            <w:pPr>
              <w:pStyle w:val="ListParagraph"/>
              <w:numPr>
                <w:ilvl w:val="0"/>
                <w:numId w:val="11"/>
              </w:numPr>
              <w:jc w:val="both"/>
              <w:rPr>
                <w:rFonts w:asciiTheme="minorHAnsi" w:hAnsiTheme="minorHAnsi" w:cs="Segoe UI"/>
              </w:rPr>
            </w:pPr>
            <w:r w:rsidRPr="00953FD6">
              <w:rPr>
                <w:rFonts w:asciiTheme="minorHAnsi" w:hAnsiTheme="minorHAnsi" w:cs="Segoe UI"/>
              </w:rPr>
              <w:t xml:space="preserve">. </w:t>
            </w:r>
          </w:p>
          <w:p w14:paraId="5F66BE55" w14:textId="77777777" w:rsidR="00C1779E" w:rsidRDefault="000316F1" w:rsidP="00C1779E">
            <w:pPr>
              <w:pStyle w:val="ListParagraph"/>
              <w:numPr>
                <w:ilvl w:val="0"/>
                <w:numId w:val="11"/>
              </w:numPr>
              <w:jc w:val="both"/>
              <w:rPr>
                <w:rFonts w:asciiTheme="minorHAnsi" w:hAnsiTheme="minorHAnsi" w:cs="Segoe UI"/>
              </w:rPr>
            </w:pPr>
            <w:r>
              <w:rPr>
                <w:rFonts w:asciiTheme="minorHAnsi" w:hAnsiTheme="minorHAnsi" w:cs="Segoe UI"/>
              </w:rPr>
              <w:t>Impact felt in the attitudes of staff towards troubling behaviour of children</w:t>
            </w:r>
            <w:r w:rsidR="00C1779E">
              <w:rPr>
                <w:rFonts w:asciiTheme="minorHAnsi" w:hAnsiTheme="minorHAnsi" w:cs="Segoe UI"/>
              </w:rPr>
              <w:t xml:space="preserve"> - s</w:t>
            </w:r>
            <w:r w:rsidR="00C1779E" w:rsidRPr="00C1779E">
              <w:rPr>
                <w:rFonts w:asciiTheme="minorHAnsi" w:hAnsiTheme="minorHAnsi" w:cs="Segoe UI"/>
              </w:rPr>
              <w:t xml:space="preserve">taff will feel more confident when supporting ASD pupils across school. </w:t>
            </w:r>
          </w:p>
          <w:p w14:paraId="537DD010" w14:textId="0249AC61" w:rsidR="00C1779E" w:rsidRPr="00C1779E" w:rsidRDefault="00C1779E" w:rsidP="00C1779E">
            <w:pPr>
              <w:pStyle w:val="ListParagraph"/>
              <w:numPr>
                <w:ilvl w:val="0"/>
                <w:numId w:val="11"/>
              </w:numPr>
              <w:jc w:val="both"/>
              <w:rPr>
                <w:rFonts w:asciiTheme="minorHAnsi" w:hAnsiTheme="minorHAnsi" w:cs="Segoe UI"/>
              </w:rPr>
            </w:pPr>
            <w:r w:rsidRPr="00C1779E">
              <w:rPr>
                <w:rFonts w:asciiTheme="minorHAnsi" w:hAnsiTheme="minorHAnsi" w:cs="Segoe UI"/>
              </w:rPr>
              <w:t>Autism awareness day will have been celebrated.</w:t>
            </w:r>
          </w:p>
        </w:tc>
        <w:tc>
          <w:tcPr>
            <w:tcW w:w="1300" w:type="pct"/>
            <w:shd w:val="clear" w:color="auto" w:fill="auto"/>
          </w:tcPr>
          <w:p w14:paraId="17D00FF9" w14:textId="0C3B73A0" w:rsidR="000316F1" w:rsidRDefault="000316F1" w:rsidP="000316F1">
            <w:pPr>
              <w:pStyle w:val="ListParagraph"/>
              <w:numPr>
                <w:ilvl w:val="0"/>
                <w:numId w:val="11"/>
              </w:numPr>
              <w:jc w:val="both"/>
              <w:rPr>
                <w:rFonts w:asciiTheme="minorHAnsi" w:hAnsiTheme="minorHAnsi" w:cs="Segoe UI"/>
              </w:rPr>
            </w:pPr>
            <w:r w:rsidRPr="00C027BB">
              <w:rPr>
                <w:rFonts w:asciiTheme="minorHAnsi" w:hAnsiTheme="minorHAnsi" w:cs="Segoe UI"/>
              </w:rPr>
              <w:t xml:space="preserve"> </w:t>
            </w:r>
          </w:p>
          <w:p w14:paraId="1CA3D81F" w14:textId="5660607F" w:rsidR="000316F1" w:rsidRPr="00FC576B" w:rsidRDefault="000316F1" w:rsidP="000316F1">
            <w:pPr>
              <w:jc w:val="both"/>
              <w:rPr>
                <w:rFonts w:asciiTheme="minorHAnsi" w:hAnsiTheme="minorHAnsi" w:cs="Segoe UI"/>
              </w:rPr>
            </w:pPr>
          </w:p>
        </w:tc>
      </w:tr>
      <w:tr w:rsidR="00C1779E" w:rsidRPr="00EC55FC" w14:paraId="5C4D07AF" w14:textId="77777777" w:rsidTr="0048104B">
        <w:tc>
          <w:tcPr>
            <w:tcW w:w="1816" w:type="pct"/>
            <w:shd w:val="clear" w:color="auto" w:fill="auto"/>
          </w:tcPr>
          <w:p w14:paraId="7976F66E" w14:textId="6BAAF10D" w:rsidR="00C1779E" w:rsidRDefault="00C1779E" w:rsidP="00C1779E">
            <w:pPr>
              <w:spacing w:after="200" w:line="276" w:lineRule="auto"/>
              <w:contextualSpacing/>
              <w:rPr>
                <w:rFonts w:asciiTheme="minorHAnsi" w:hAnsiTheme="minorHAnsi" w:cs="Segoe UI"/>
              </w:rPr>
            </w:pPr>
            <w:r w:rsidRPr="005E18BC">
              <w:rPr>
                <w:rFonts w:ascii="Calibri" w:eastAsiaTheme="minorHAnsi" w:hAnsi="Calibri" w:cs="Arial"/>
                <w:lang w:eastAsia="en-US"/>
              </w:rPr>
              <w:t>Begin to learn BSL signs</w:t>
            </w:r>
            <w:r>
              <w:rPr>
                <w:rFonts w:ascii="Calibri" w:eastAsiaTheme="minorHAnsi" w:hAnsi="Calibri" w:cs="Arial"/>
                <w:lang w:eastAsia="en-US"/>
              </w:rPr>
              <w:t xml:space="preserve"> and/or Macaton</w:t>
            </w:r>
            <w:r w:rsidRPr="005E18BC">
              <w:rPr>
                <w:rFonts w:ascii="Calibri" w:eastAsiaTheme="minorHAnsi" w:hAnsi="Calibri" w:cs="Arial"/>
                <w:lang w:eastAsia="en-US"/>
              </w:rPr>
              <w:t xml:space="preserve"> for songs and school prayer in collective worship. </w:t>
            </w:r>
          </w:p>
        </w:tc>
        <w:tc>
          <w:tcPr>
            <w:tcW w:w="682" w:type="pct"/>
            <w:shd w:val="clear" w:color="auto" w:fill="auto"/>
          </w:tcPr>
          <w:p w14:paraId="71955710" w14:textId="77777777" w:rsidR="00C1779E" w:rsidRDefault="00C1779E" w:rsidP="00C1779E">
            <w:pPr>
              <w:jc w:val="both"/>
              <w:rPr>
                <w:rFonts w:asciiTheme="minorHAnsi" w:hAnsiTheme="minorHAnsi" w:cs="Segoe UI"/>
              </w:rPr>
            </w:pPr>
            <w:r>
              <w:rPr>
                <w:rFonts w:asciiTheme="minorHAnsi" w:hAnsiTheme="minorHAnsi" w:cs="Segoe UI"/>
              </w:rPr>
              <w:t>No cost</w:t>
            </w:r>
          </w:p>
          <w:p w14:paraId="63D8D404" w14:textId="0939FDB9" w:rsidR="00C1779E" w:rsidRDefault="00C1779E" w:rsidP="00C1779E">
            <w:pPr>
              <w:jc w:val="both"/>
              <w:rPr>
                <w:rFonts w:asciiTheme="minorHAnsi" w:hAnsiTheme="minorHAnsi" w:cs="Segoe UI"/>
              </w:rPr>
            </w:pPr>
            <w:r>
              <w:rPr>
                <w:rFonts w:asciiTheme="minorHAnsi" w:hAnsiTheme="minorHAnsi" w:cs="Segoe UI"/>
              </w:rPr>
              <w:t>HT</w:t>
            </w:r>
          </w:p>
        </w:tc>
        <w:tc>
          <w:tcPr>
            <w:tcW w:w="1202" w:type="pct"/>
            <w:shd w:val="clear" w:color="auto" w:fill="auto"/>
          </w:tcPr>
          <w:p w14:paraId="5BEF25DF" w14:textId="77777777" w:rsidR="00C1779E" w:rsidRPr="00C1779E" w:rsidRDefault="00C1779E" w:rsidP="00C1779E">
            <w:pPr>
              <w:pStyle w:val="ListParagraph"/>
              <w:numPr>
                <w:ilvl w:val="0"/>
                <w:numId w:val="20"/>
              </w:numPr>
              <w:jc w:val="both"/>
              <w:rPr>
                <w:rFonts w:asciiTheme="minorHAnsi" w:hAnsiTheme="minorHAnsi" w:cs="Segoe UI"/>
              </w:rPr>
            </w:pPr>
            <w:r w:rsidRPr="00C1779E">
              <w:rPr>
                <w:rFonts w:asciiTheme="minorHAnsi" w:hAnsiTheme="minorHAnsi" w:cs="Segoe UI"/>
              </w:rPr>
              <w:t>Children and staff will have built up a repertoire of songs using BSL.</w:t>
            </w:r>
          </w:p>
          <w:p w14:paraId="008CB22F" w14:textId="77777777" w:rsidR="00C1779E" w:rsidRPr="00C1779E" w:rsidRDefault="00C1779E" w:rsidP="00C1779E">
            <w:pPr>
              <w:pStyle w:val="ListParagraph"/>
              <w:numPr>
                <w:ilvl w:val="0"/>
                <w:numId w:val="20"/>
              </w:numPr>
              <w:jc w:val="both"/>
              <w:rPr>
                <w:rFonts w:asciiTheme="minorHAnsi" w:hAnsiTheme="minorHAnsi" w:cs="Segoe UI"/>
              </w:rPr>
            </w:pPr>
            <w:r w:rsidRPr="00C1779E">
              <w:rPr>
                <w:rFonts w:asciiTheme="minorHAnsi" w:hAnsiTheme="minorHAnsi" w:cs="Segoe UI"/>
              </w:rPr>
              <w:t xml:space="preserve">All staff and children will be able to sign the school prayer. </w:t>
            </w:r>
          </w:p>
          <w:p w14:paraId="104A999D" w14:textId="309C6435" w:rsidR="00C1779E" w:rsidRPr="00C1779E" w:rsidRDefault="00C1779E" w:rsidP="00C1779E">
            <w:pPr>
              <w:pStyle w:val="ListParagraph"/>
              <w:numPr>
                <w:ilvl w:val="0"/>
                <w:numId w:val="20"/>
              </w:numPr>
              <w:jc w:val="both"/>
              <w:rPr>
                <w:rFonts w:asciiTheme="minorHAnsi" w:hAnsiTheme="minorHAnsi" w:cs="Segoe UI"/>
              </w:rPr>
            </w:pPr>
            <w:r w:rsidRPr="00C1779E">
              <w:rPr>
                <w:rFonts w:asciiTheme="minorHAnsi" w:hAnsiTheme="minorHAnsi" w:cs="Segoe UI"/>
              </w:rPr>
              <w:t xml:space="preserve">Deaf Awareness week will have been celebrated. </w:t>
            </w:r>
          </w:p>
        </w:tc>
        <w:tc>
          <w:tcPr>
            <w:tcW w:w="1300" w:type="pct"/>
            <w:shd w:val="clear" w:color="auto" w:fill="auto"/>
          </w:tcPr>
          <w:p w14:paraId="18F3CEB0" w14:textId="156DDC79" w:rsidR="00C1779E" w:rsidRPr="00C027BB" w:rsidRDefault="00C1779E" w:rsidP="00C1779E">
            <w:pPr>
              <w:pStyle w:val="ListParagraph"/>
              <w:numPr>
                <w:ilvl w:val="0"/>
                <w:numId w:val="11"/>
              </w:numPr>
              <w:jc w:val="both"/>
              <w:rPr>
                <w:rFonts w:asciiTheme="minorHAnsi" w:hAnsiTheme="minorHAnsi" w:cs="Segoe UI"/>
              </w:rPr>
            </w:pPr>
          </w:p>
        </w:tc>
      </w:tr>
      <w:tr w:rsidR="00C1779E" w:rsidRPr="00EC55FC" w14:paraId="7B37C820" w14:textId="77777777" w:rsidTr="0048104B">
        <w:tc>
          <w:tcPr>
            <w:tcW w:w="1816" w:type="pct"/>
            <w:shd w:val="clear" w:color="auto" w:fill="auto"/>
          </w:tcPr>
          <w:p w14:paraId="4461C875" w14:textId="09342A1B" w:rsidR="00C1779E" w:rsidRDefault="00C1779E" w:rsidP="00C1779E">
            <w:pPr>
              <w:jc w:val="both"/>
              <w:rPr>
                <w:rFonts w:asciiTheme="minorHAnsi" w:hAnsiTheme="minorHAnsi" w:cs="Segoe UI"/>
              </w:rPr>
            </w:pPr>
            <w:r>
              <w:rPr>
                <w:rFonts w:asciiTheme="minorHAnsi" w:hAnsiTheme="minorHAnsi" w:cs="Segoe UI"/>
              </w:rPr>
              <w:t xml:space="preserve">List of </w:t>
            </w:r>
            <w:r>
              <w:rPr>
                <w:rFonts w:asciiTheme="minorHAnsi" w:hAnsiTheme="minorHAnsi" w:cs="Segoe UI"/>
              </w:rPr>
              <w:t xml:space="preserve">disability awareness </w:t>
            </w:r>
            <w:r>
              <w:rPr>
                <w:rFonts w:asciiTheme="minorHAnsi" w:hAnsiTheme="minorHAnsi" w:cs="Segoe UI"/>
              </w:rPr>
              <w:t xml:space="preserve">events to refer to throughout year </w:t>
            </w:r>
            <w:r>
              <w:rPr>
                <w:rFonts w:asciiTheme="minorHAnsi" w:hAnsiTheme="minorHAnsi" w:cs="Segoe UI"/>
              </w:rPr>
              <w:t>during whole school worships</w:t>
            </w:r>
          </w:p>
        </w:tc>
        <w:tc>
          <w:tcPr>
            <w:tcW w:w="682" w:type="pct"/>
            <w:shd w:val="clear" w:color="auto" w:fill="auto"/>
          </w:tcPr>
          <w:p w14:paraId="00D7439D" w14:textId="77777777" w:rsidR="00C1779E" w:rsidRDefault="00C1779E" w:rsidP="00C1779E">
            <w:pPr>
              <w:jc w:val="both"/>
              <w:rPr>
                <w:rFonts w:asciiTheme="minorHAnsi" w:hAnsiTheme="minorHAnsi" w:cs="Segoe UI"/>
              </w:rPr>
            </w:pPr>
            <w:r>
              <w:rPr>
                <w:rFonts w:asciiTheme="minorHAnsi" w:hAnsiTheme="minorHAnsi" w:cs="Segoe UI"/>
              </w:rPr>
              <w:t>No cost</w:t>
            </w:r>
          </w:p>
          <w:p w14:paraId="7653FBF4" w14:textId="5D498226" w:rsidR="00C1779E" w:rsidRDefault="00C1779E" w:rsidP="00C1779E">
            <w:pPr>
              <w:jc w:val="both"/>
              <w:rPr>
                <w:rFonts w:asciiTheme="minorHAnsi" w:hAnsiTheme="minorHAnsi" w:cs="Segoe UI"/>
              </w:rPr>
            </w:pPr>
            <w:r>
              <w:rPr>
                <w:rFonts w:asciiTheme="minorHAnsi" w:hAnsiTheme="minorHAnsi" w:cs="Segoe UI"/>
              </w:rPr>
              <w:t xml:space="preserve">HT </w:t>
            </w:r>
          </w:p>
        </w:tc>
        <w:tc>
          <w:tcPr>
            <w:tcW w:w="1202" w:type="pct"/>
            <w:shd w:val="clear" w:color="auto" w:fill="auto"/>
          </w:tcPr>
          <w:p w14:paraId="6812DAC6" w14:textId="697B00A0" w:rsidR="00C1779E" w:rsidRDefault="00C1779E" w:rsidP="00C1779E">
            <w:pPr>
              <w:pStyle w:val="ListParagraph"/>
              <w:numPr>
                <w:ilvl w:val="0"/>
                <w:numId w:val="6"/>
              </w:numPr>
              <w:jc w:val="both"/>
              <w:rPr>
                <w:rFonts w:asciiTheme="minorHAnsi" w:hAnsiTheme="minorHAnsi" w:cs="Segoe UI"/>
              </w:rPr>
            </w:pPr>
            <w:r>
              <w:rPr>
                <w:rFonts w:asciiTheme="minorHAnsi" w:hAnsiTheme="minorHAnsi" w:cs="Segoe UI"/>
              </w:rPr>
              <w:t xml:space="preserve">Draw attention to </w:t>
            </w:r>
            <w:r>
              <w:rPr>
                <w:rFonts w:asciiTheme="minorHAnsi" w:hAnsiTheme="minorHAnsi" w:cs="Segoe UI"/>
              </w:rPr>
              <w:t>disability</w:t>
            </w:r>
            <w:r>
              <w:rPr>
                <w:rFonts w:asciiTheme="minorHAnsi" w:hAnsiTheme="minorHAnsi" w:cs="Segoe UI"/>
              </w:rPr>
              <w:t xml:space="preserve"> days during whole school worship (include Picture News)</w:t>
            </w:r>
          </w:p>
          <w:p w14:paraId="0EF5BC79" w14:textId="67824476" w:rsidR="00C1779E" w:rsidRDefault="00C1779E" w:rsidP="00C1779E">
            <w:pPr>
              <w:pStyle w:val="ListParagraph"/>
              <w:numPr>
                <w:ilvl w:val="0"/>
                <w:numId w:val="11"/>
              </w:numPr>
              <w:jc w:val="both"/>
              <w:rPr>
                <w:rFonts w:asciiTheme="minorHAnsi" w:hAnsiTheme="minorHAnsi" w:cs="Segoe UI"/>
              </w:rPr>
            </w:pPr>
            <w:r>
              <w:rPr>
                <w:rFonts w:asciiTheme="minorHAnsi" w:hAnsiTheme="minorHAnsi" w:cs="Segoe UI"/>
              </w:rPr>
              <w:t>Pupils involved in raising awareness of disabilities</w:t>
            </w:r>
          </w:p>
        </w:tc>
        <w:tc>
          <w:tcPr>
            <w:tcW w:w="1300" w:type="pct"/>
            <w:shd w:val="clear" w:color="auto" w:fill="auto"/>
          </w:tcPr>
          <w:p w14:paraId="044C391D" w14:textId="29C4BAC9" w:rsidR="00C1779E" w:rsidRPr="00C027BB" w:rsidRDefault="00C1779E" w:rsidP="00C1779E">
            <w:pPr>
              <w:pStyle w:val="ListParagraph"/>
              <w:numPr>
                <w:ilvl w:val="0"/>
                <w:numId w:val="11"/>
              </w:numPr>
              <w:jc w:val="both"/>
              <w:rPr>
                <w:rFonts w:asciiTheme="minorHAnsi" w:hAnsiTheme="minorHAnsi" w:cs="Segoe UI"/>
              </w:rPr>
            </w:pPr>
          </w:p>
        </w:tc>
      </w:tr>
      <w:tr w:rsidR="00C1779E" w:rsidRPr="00EC55FC" w14:paraId="2B289F06" w14:textId="77777777" w:rsidTr="0048104B">
        <w:tc>
          <w:tcPr>
            <w:tcW w:w="1816" w:type="pct"/>
            <w:shd w:val="clear" w:color="auto" w:fill="auto"/>
          </w:tcPr>
          <w:p w14:paraId="19D822F1" w14:textId="06F101FA" w:rsidR="00C1779E" w:rsidRDefault="00C1779E" w:rsidP="00C1779E">
            <w:pPr>
              <w:jc w:val="both"/>
              <w:rPr>
                <w:rFonts w:asciiTheme="minorHAnsi" w:hAnsiTheme="minorHAnsi" w:cs="Segoe UI"/>
              </w:rPr>
            </w:pPr>
            <w:r>
              <w:rPr>
                <w:rFonts w:asciiTheme="minorHAnsi" w:hAnsiTheme="minorHAnsi" w:cs="Segoe UI"/>
              </w:rPr>
              <w:t>SEN pupils/pupils with a disability need to continue to have funding and academic progress tracked</w:t>
            </w:r>
          </w:p>
        </w:tc>
        <w:tc>
          <w:tcPr>
            <w:tcW w:w="682" w:type="pct"/>
            <w:shd w:val="clear" w:color="auto" w:fill="auto"/>
          </w:tcPr>
          <w:p w14:paraId="613F0AEE" w14:textId="77777777" w:rsidR="00C1779E" w:rsidRDefault="00C1779E" w:rsidP="00C1779E">
            <w:pPr>
              <w:jc w:val="both"/>
              <w:rPr>
                <w:rFonts w:asciiTheme="minorHAnsi" w:hAnsiTheme="minorHAnsi" w:cs="Segoe UI"/>
              </w:rPr>
            </w:pPr>
            <w:r>
              <w:rPr>
                <w:rFonts w:asciiTheme="minorHAnsi" w:hAnsiTheme="minorHAnsi" w:cs="Segoe UI"/>
              </w:rPr>
              <w:t>No cost</w:t>
            </w:r>
          </w:p>
          <w:p w14:paraId="2BEE086E" w14:textId="4A932D31" w:rsidR="00C1779E" w:rsidRPr="00537924" w:rsidRDefault="00C1779E" w:rsidP="00C1779E">
            <w:pPr>
              <w:jc w:val="both"/>
              <w:rPr>
                <w:rFonts w:asciiTheme="minorHAnsi" w:hAnsiTheme="minorHAnsi" w:cs="Segoe UI"/>
              </w:rPr>
            </w:pPr>
            <w:r>
              <w:rPr>
                <w:rFonts w:asciiTheme="minorHAnsi" w:hAnsiTheme="minorHAnsi" w:cs="Segoe UI"/>
              </w:rPr>
              <w:t>HT</w:t>
            </w:r>
          </w:p>
        </w:tc>
        <w:tc>
          <w:tcPr>
            <w:tcW w:w="1202" w:type="pct"/>
            <w:shd w:val="clear" w:color="auto" w:fill="auto"/>
          </w:tcPr>
          <w:p w14:paraId="5E31EDE1" w14:textId="77777777" w:rsidR="00C1779E" w:rsidRDefault="00C1779E" w:rsidP="00C1779E">
            <w:pPr>
              <w:pStyle w:val="ListParagraph"/>
              <w:numPr>
                <w:ilvl w:val="0"/>
                <w:numId w:val="16"/>
              </w:numPr>
              <w:jc w:val="both"/>
              <w:rPr>
                <w:rFonts w:asciiTheme="minorHAnsi" w:hAnsiTheme="minorHAnsi" w:cs="Segoe UI"/>
              </w:rPr>
            </w:pPr>
            <w:r w:rsidRPr="00C15AC0">
              <w:rPr>
                <w:rFonts w:asciiTheme="minorHAnsi" w:hAnsiTheme="minorHAnsi" w:cs="Segoe UI"/>
              </w:rPr>
              <w:t>Accurate records kept for spending on interventions for individual children – the impact needs to be measured in results</w:t>
            </w:r>
          </w:p>
          <w:p w14:paraId="56131278" w14:textId="77777777" w:rsidR="00C1779E" w:rsidRDefault="00C1779E" w:rsidP="00C1779E">
            <w:pPr>
              <w:pStyle w:val="ListParagraph"/>
              <w:numPr>
                <w:ilvl w:val="0"/>
                <w:numId w:val="16"/>
              </w:numPr>
              <w:jc w:val="both"/>
              <w:rPr>
                <w:rFonts w:asciiTheme="minorHAnsi" w:hAnsiTheme="minorHAnsi" w:cs="Segoe UI"/>
              </w:rPr>
            </w:pPr>
            <w:r>
              <w:rPr>
                <w:rFonts w:asciiTheme="minorHAnsi" w:hAnsiTheme="minorHAnsi" w:cs="Segoe UI"/>
              </w:rPr>
              <w:lastRenderedPageBreak/>
              <w:t>Use of Edukey (provision mapping) to support</w:t>
            </w:r>
          </w:p>
          <w:p w14:paraId="65C64118" w14:textId="7B4EEFF6" w:rsidR="00C1779E" w:rsidRPr="00C15AC0" w:rsidRDefault="00C1779E" w:rsidP="00C1779E">
            <w:pPr>
              <w:pStyle w:val="ListParagraph"/>
              <w:numPr>
                <w:ilvl w:val="0"/>
                <w:numId w:val="16"/>
              </w:numPr>
              <w:jc w:val="both"/>
              <w:rPr>
                <w:rFonts w:asciiTheme="minorHAnsi" w:hAnsiTheme="minorHAnsi" w:cs="Segoe UI"/>
              </w:rPr>
            </w:pPr>
            <w:r w:rsidRPr="00B926BB">
              <w:rPr>
                <w:rFonts w:asciiTheme="minorHAnsi" w:hAnsiTheme="minorHAnsi" w:cs="Segoe UI"/>
              </w:rPr>
              <w:t xml:space="preserve">Accurate tracking of spending for children </w:t>
            </w:r>
            <w:r>
              <w:rPr>
                <w:rFonts w:asciiTheme="minorHAnsi" w:hAnsiTheme="minorHAnsi" w:cs="Segoe UI"/>
              </w:rPr>
              <w:t xml:space="preserve">classed with having a disability </w:t>
            </w:r>
            <w:r w:rsidR="00301828">
              <w:rPr>
                <w:rFonts w:asciiTheme="minorHAnsi" w:hAnsiTheme="minorHAnsi" w:cs="Segoe UI"/>
              </w:rPr>
              <w:t>– extra-</w:t>
            </w:r>
            <w:r w:rsidRPr="00B926BB">
              <w:rPr>
                <w:rFonts w:asciiTheme="minorHAnsi" w:hAnsiTheme="minorHAnsi" w:cs="Segoe UI"/>
              </w:rPr>
              <w:t>curricular clubs/enrichments etc</w:t>
            </w:r>
          </w:p>
        </w:tc>
        <w:tc>
          <w:tcPr>
            <w:tcW w:w="1300" w:type="pct"/>
            <w:shd w:val="clear" w:color="auto" w:fill="auto"/>
          </w:tcPr>
          <w:p w14:paraId="01BC2D75" w14:textId="4CDE4B06" w:rsidR="00C1779E" w:rsidRPr="00B926BB" w:rsidRDefault="00C1779E" w:rsidP="00C1779E">
            <w:pPr>
              <w:pStyle w:val="ListParagraph"/>
              <w:numPr>
                <w:ilvl w:val="0"/>
                <w:numId w:val="12"/>
              </w:numPr>
              <w:jc w:val="both"/>
              <w:rPr>
                <w:rFonts w:asciiTheme="minorHAnsi" w:hAnsiTheme="minorHAnsi" w:cs="Segoe UI"/>
              </w:rPr>
            </w:pPr>
          </w:p>
        </w:tc>
      </w:tr>
    </w:tbl>
    <w:p w14:paraId="2716D149" w14:textId="3E7335EA" w:rsidR="007B618F" w:rsidRPr="00EC55FC" w:rsidRDefault="00C1779E" w:rsidP="00FC576B">
      <w:pPr>
        <w:ind w:left="2880" w:firstLine="720"/>
        <w:jc w:val="right"/>
        <w:rPr>
          <w:rFonts w:asciiTheme="minorHAnsi" w:hAnsiTheme="minorHAnsi" w:cs="Segoe UI"/>
          <w:b/>
        </w:rPr>
      </w:pPr>
      <w:r>
        <w:rPr>
          <w:rFonts w:asciiTheme="minorHAnsi" w:hAnsiTheme="minorHAnsi" w:cs="Segoe UI"/>
          <w:b/>
        </w:rPr>
        <w:t>(</w:t>
      </w:r>
      <w:r w:rsidR="00A228FF">
        <w:rPr>
          <w:rFonts w:asciiTheme="minorHAnsi" w:hAnsiTheme="minorHAnsi" w:cs="Segoe UI"/>
          <w:b/>
        </w:rPr>
        <w:t xml:space="preserve">Total </w:t>
      </w:r>
      <w:r w:rsidR="005E59D9">
        <w:rPr>
          <w:rFonts w:asciiTheme="minorHAnsi" w:hAnsiTheme="minorHAnsi" w:cs="Segoe UI"/>
          <w:b/>
        </w:rPr>
        <w:t>costs £</w:t>
      </w:r>
      <w:r>
        <w:rPr>
          <w:rFonts w:asciiTheme="minorHAnsi" w:hAnsiTheme="minorHAnsi" w:cs="Segoe UI"/>
          <w:b/>
        </w:rPr>
        <w:t>2,000</w:t>
      </w:r>
      <w:r w:rsidR="00C15AC0">
        <w:rPr>
          <w:rFonts w:asciiTheme="minorHAnsi" w:hAnsiTheme="minorHAnsi" w:cs="Segoe UI"/>
          <w:b/>
        </w:rPr>
        <w:t>)</w:t>
      </w:r>
    </w:p>
    <w:p w14:paraId="6D719576" w14:textId="39BCF5FD" w:rsidR="007B618F" w:rsidRDefault="007B618F" w:rsidP="001168AB">
      <w:pPr>
        <w:rPr>
          <w:rFonts w:asciiTheme="minorHAnsi" w:hAnsiTheme="minorHAnsi" w:cs="Segoe UI"/>
          <w:b/>
        </w:rPr>
      </w:pPr>
      <w:r w:rsidRPr="00EC55FC">
        <w:rPr>
          <w:rFonts w:asciiTheme="minorHAnsi" w:hAnsiTheme="minorHAnsi" w:cs="Segoe UI"/>
          <w:b/>
        </w:rPr>
        <w:t>Projected Actions (for next academic year</w:t>
      </w:r>
      <w:r w:rsidR="00A228FF">
        <w:rPr>
          <w:rFonts w:asciiTheme="minorHAnsi" w:hAnsiTheme="minorHAnsi" w:cs="Segoe UI"/>
          <w:b/>
        </w:rPr>
        <w:t xml:space="preserve"> 2</w:t>
      </w:r>
      <w:r w:rsidR="000316F1">
        <w:rPr>
          <w:rFonts w:asciiTheme="minorHAnsi" w:hAnsiTheme="minorHAnsi" w:cs="Segoe UI"/>
          <w:b/>
        </w:rPr>
        <w:t>4</w:t>
      </w:r>
      <w:r w:rsidR="00A228FF">
        <w:rPr>
          <w:rFonts w:asciiTheme="minorHAnsi" w:hAnsiTheme="minorHAnsi" w:cs="Segoe UI"/>
          <w:b/>
        </w:rPr>
        <w:t>/2</w:t>
      </w:r>
      <w:r w:rsidR="000316F1">
        <w:rPr>
          <w:rFonts w:asciiTheme="minorHAnsi" w:hAnsiTheme="minorHAnsi" w:cs="Segoe UI"/>
          <w:b/>
        </w:rPr>
        <w:t>5</w:t>
      </w:r>
      <w:r w:rsidRPr="00EC55FC">
        <w:rPr>
          <w:rFonts w:asciiTheme="minorHAnsi" w:hAnsiTheme="minorHAnsi" w:cs="Segoe UI"/>
          <w:b/>
        </w:rPr>
        <w:t>)</w:t>
      </w:r>
    </w:p>
    <w:p w14:paraId="397FC1AF" w14:textId="64FA44EF" w:rsidR="00A228FF" w:rsidRDefault="00D21E12" w:rsidP="001168AB">
      <w:pPr>
        <w:rPr>
          <w:rFonts w:asciiTheme="minorHAnsi" w:hAnsiTheme="minorHAnsi" w:cs="Segoe UI"/>
        </w:rPr>
      </w:pPr>
      <w:r>
        <w:rPr>
          <w:rFonts w:asciiTheme="minorHAnsi" w:hAnsiTheme="minorHAnsi" w:cs="Segoe UI"/>
        </w:rPr>
        <w:t>Update the whole school audit</w:t>
      </w:r>
    </w:p>
    <w:p w14:paraId="1325BFAA" w14:textId="5CB69C9F" w:rsidR="0036270A" w:rsidRDefault="000316F1" w:rsidP="00C81B38">
      <w:pPr>
        <w:rPr>
          <w:rFonts w:asciiTheme="minorHAnsi" w:hAnsiTheme="minorHAnsi" w:cs="Segoe UI"/>
        </w:rPr>
      </w:pPr>
      <w:r>
        <w:rPr>
          <w:rFonts w:asciiTheme="minorHAnsi" w:hAnsiTheme="minorHAnsi" w:cs="Segoe UI"/>
        </w:rPr>
        <w:t>Continue with</w:t>
      </w:r>
      <w:r w:rsidR="00AB593E">
        <w:rPr>
          <w:rFonts w:asciiTheme="minorHAnsi" w:hAnsiTheme="minorHAnsi" w:cs="Segoe UI"/>
        </w:rPr>
        <w:t xml:space="preserve"> link schools project</w:t>
      </w:r>
      <w:r w:rsidR="00C81B38">
        <w:rPr>
          <w:rFonts w:asciiTheme="minorHAnsi" w:hAnsiTheme="minorHAnsi" w:cs="Segoe UI"/>
        </w:rPr>
        <w:t xml:space="preserve"> as an independent with existing link school &amp; continue links with sponsored child and African school</w:t>
      </w:r>
      <w:r w:rsidR="00AB593E">
        <w:rPr>
          <w:rFonts w:asciiTheme="minorHAnsi" w:hAnsiTheme="minorHAnsi" w:cs="Segoe UI"/>
        </w:rPr>
        <w:t xml:space="preserve">. </w:t>
      </w:r>
      <w:r w:rsidR="005F6A63">
        <w:rPr>
          <w:rFonts w:asciiTheme="minorHAnsi" w:hAnsiTheme="minorHAnsi" w:cs="Segoe UI"/>
        </w:rPr>
        <w:tab/>
      </w:r>
    </w:p>
    <w:p w14:paraId="12F4765C" w14:textId="1C827A01" w:rsidR="005D623E" w:rsidRDefault="000316F1" w:rsidP="00C81B38">
      <w:pPr>
        <w:rPr>
          <w:rFonts w:asciiTheme="minorHAnsi" w:hAnsiTheme="minorHAnsi" w:cs="Segoe UI"/>
        </w:rPr>
      </w:pPr>
      <w:r>
        <w:rPr>
          <w:rFonts w:asciiTheme="minorHAnsi" w:hAnsiTheme="minorHAnsi" w:cs="Segoe UI"/>
        </w:rPr>
        <w:t>Evaluate and continue with</w:t>
      </w:r>
      <w:r w:rsidR="005D623E">
        <w:rPr>
          <w:rFonts w:asciiTheme="minorHAnsi" w:hAnsiTheme="minorHAnsi" w:cs="Segoe UI"/>
        </w:rPr>
        <w:t xml:space="preserve"> </w:t>
      </w:r>
      <w:r>
        <w:rPr>
          <w:rFonts w:asciiTheme="minorHAnsi" w:hAnsiTheme="minorHAnsi" w:cs="Segoe UI"/>
        </w:rPr>
        <w:t>‘</w:t>
      </w:r>
      <w:r w:rsidR="005D623E">
        <w:rPr>
          <w:rFonts w:asciiTheme="minorHAnsi" w:hAnsiTheme="minorHAnsi" w:cs="Segoe UI"/>
        </w:rPr>
        <w:t>No Outsiders: Everyone Different, Everyone Welcome’ book £17</w:t>
      </w:r>
    </w:p>
    <w:p w14:paraId="2A368A8A" w14:textId="44DC35B0" w:rsidR="0036270A" w:rsidRDefault="000316F1" w:rsidP="001168AB">
      <w:pPr>
        <w:jc w:val="both"/>
        <w:rPr>
          <w:rFonts w:asciiTheme="minorHAnsi" w:hAnsiTheme="minorHAnsi" w:cs="Segoe UI"/>
        </w:rPr>
      </w:pPr>
      <w:r>
        <w:rPr>
          <w:rFonts w:asciiTheme="minorHAnsi" w:hAnsiTheme="minorHAnsi" w:cs="Segoe UI"/>
        </w:rPr>
        <w:t xml:space="preserve">Purchase </w:t>
      </w:r>
      <w:r w:rsidR="005D623E">
        <w:rPr>
          <w:rFonts w:asciiTheme="minorHAnsi" w:hAnsiTheme="minorHAnsi" w:cs="Segoe UI"/>
        </w:rPr>
        <w:t>Letterbox Library Pack</w:t>
      </w:r>
      <w:r>
        <w:rPr>
          <w:rFonts w:asciiTheme="minorHAnsi" w:hAnsiTheme="minorHAnsi" w:cs="Segoe UI"/>
        </w:rPr>
        <w:t>s</w:t>
      </w:r>
      <w:r w:rsidR="005D623E">
        <w:rPr>
          <w:rFonts w:asciiTheme="minorHAnsi" w:hAnsiTheme="minorHAnsi" w:cs="Segoe UI"/>
        </w:rPr>
        <w:t xml:space="preserve"> to support diversity: £240</w:t>
      </w:r>
    </w:p>
    <w:p w14:paraId="4F046A4B" w14:textId="2A385389" w:rsidR="000316F1" w:rsidRPr="005F6A63" w:rsidRDefault="000316F1" w:rsidP="001168AB">
      <w:pPr>
        <w:jc w:val="both"/>
        <w:rPr>
          <w:rFonts w:asciiTheme="minorHAnsi" w:hAnsiTheme="minorHAnsi" w:cs="Segoe UI"/>
        </w:rPr>
      </w:pPr>
      <w:r>
        <w:rPr>
          <w:rFonts w:asciiTheme="minorHAnsi" w:hAnsiTheme="minorHAnsi" w:cs="Segoe UI"/>
        </w:rPr>
        <w:t>Investigate updating</w:t>
      </w:r>
      <w:r>
        <w:rPr>
          <w:rFonts w:asciiTheme="minorHAnsi" w:hAnsiTheme="minorHAnsi" w:cs="Segoe UI"/>
        </w:rPr>
        <w:t xml:space="preserve"> the uniform policy to ensure it is more affordable</w:t>
      </w:r>
      <w:r>
        <w:rPr>
          <w:rFonts w:asciiTheme="minorHAnsi" w:hAnsiTheme="minorHAnsi" w:cs="Segoe UI"/>
        </w:rPr>
        <w:t xml:space="preserve"> by children wearing PE kit in school</w:t>
      </w:r>
    </w:p>
    <w:sectPr w:rsidR="000316F1" w:rsidRPr="005F6A63" w:rsidSect="007A149E">
      <w:footerReference w:type="default" r:id="rId12"/>
      <w:footerReference w:type="first" r:id="rId13"/>
      <w:pgSz w:w="16838" w:h="11906" w:orient="landscape"/>
      <w:pgMar w:top="567" w:right="851" w:bottom="567" w:left="851" w:header="709" w:footer="3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59CDD" w14:textId="77777777" w:rsidR="00064426" w:rsidRDefault="00064426" w:rsidP="00B72752">
      <w:r>
        <w:separator/>
      </w:r>
    </w:p>
  </w:endnote>
  <w:endnote w:type="continuationSeparator" w:id="0">
    <w:p w14:paraId="221D3899" w14:textId="77777777" w:rsidR="00064426" w:rsidRDefault="00064426" w:rsidP="00B72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imberley">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51C2" w14:textId="77777777" w:rsidR="007A149E" w:rsidRPr="00311045" w:rsidRDefault="007A149E" w:rsidP="007A149E">
    <w:pPr>
      <w:pStyle w:val="Footer"/>
      <w:rPr>
        <w:rFonts w:asciiTheme="minorHAnsi" w:hAnsiTheme="minorHAnsi"/>
        <w:sz w:val="20"/>
        <w:szCs w:val="22"/>
      </w:rPr>
    </w:pPr>
    <w:r w:rsidRPr="00311045">
      <w:rPr>
        <w:rFonts w:asciiTheme="minorHAnsi" w:hAnsiTheme="minorHAnsi"/>
        <w:sz w:val="20"/>
        <w:szCs w:val="22"/>
      </w:rPr>
      <w:t>Lancashire Equali</w:t>
    </w:r>
    <w:r>
      <w:rPr>
        <w:rFonts w:asciiTheme="minorHAnsi" w:hAnsiTheme="minorHAnsi"/>
        <w:sz w:val="20"/>
        <w:szCs w:val="22"/>
      </w:rPr>
      <w:t>ty Mark – Action Plan</w:t>
    </w:r>
  </w:p>
  <w:p w14:paraId="072F6CE0" w14:textId="77777777" w:rsidR="00064426" w:rsidRPr="0031635D" w:rsidRDefault="007A149E" w:rsidP="007A149E">
    <w:pPr>
      <w:pStyle w:val="Footer"/>
      <w:rPr>
        <w:rFonts w:ascii="Segoe UI" w:hAnsi="Segoe UI" w:cs="Segoe UI"/>
      </w:rPr>
    </w:pPr>
    <w:r w:rsidRPr="00311045">
      <w:rPr>
        <w:rFonts w:asciiTheme="minorHAnsi" w:hAnsiTheme="minorHAnsi"/>
        <w:sz w:val="20"/>
        <w:szCs w:val="22"/>
      </w:rPr>
      <w:t>© Lancashire County Council (</w:t>
    </w:r>
    <w:r w:rsidR="0036270A">
      <w:rPr>
        <w:rFonts w:asciiTheme="minorHAnsi" w:hAnsiTheme="minorHAnsi"/>
        <w:sz w:val="20"/>
        <w:szCs w:val="22"/>
      </w:rPr>
      <w:t xml:space="preserve">March </w:t>
    </w:r>
    <w:r w:rsidRPr="00311045">
      <w:rPr>
        <w:rFonts w:asciiTheme="minorHAnsi" w:hAnsiTheme="minorHAnsi"/>
        <w:sz w:val="20"/>
        <w:szCs w:val="22"/>
      </w:rPr>
      <w:t>2014)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B6FF0" w14:textId="77777777" w:rsidR="00064426" w:rsidRDefault="00064426">
    <w:pPr>
      <w:pStyle w:val="Footer"/>
      <w:rPr>
        <w:noProof/>
      </w:rPr>
    </w:pPr>
    <w:r>
      <w:rPr>
        <w:noProof/>
      </w:rPr>
      <w:drawing>
        <wp:anchor distT="0" distB="0" distL="114300" distR="114300" simplePos="0" relativeHeight="251659264" behindDoc="0" locked="0" layoutInCell="1" allowOverlap="1" wp14:anchorId="190D919A" wp14:editId="3897814F">
          <wp:simplePos x="0" y="0"/>
          <wp:positionH relativeFrom="column">
            <wp:posOffset>-571201</wp:posOffset>
          </wp:positionH>
          <wp:positionV relativeFrom="paragraph">
            <wp:posOffset>-2985732</wp:posOffset>
          </wp:positionV>
          <wp:extent cx="10728000" cy="358053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landscape boomerang_black red rose.jpg"/>
                  <pic:cNvPicPr/>
                </pic:nvPicPr>
                <pic:blipFill rotWithShape="1">
                  <a:blip r:embed="rId1" cstate="print">
                    <a:extLst>
                      <a:ext uri="{28A0092B-C50C-407E-A947-70E740481C1C}">
                        <a14:useLocalDpi xmlns:a14="http://schemas.microsoft.com/office/drawing/2010/main" val="0"/>
                      </a:ext>
                    </a:extLst>
                  </a:blip>
                  <a:srcRect t="53169"/>
                  <a:stretch/>
                </pic:blipFill>
                <pic:spPr bwMode="auto">
                  <a:xfrm>
                    <a:off x="0" y="0"/>
                    <a:ext cx="10728000" cy="35805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72071B" w14:textId="77777777" w:rsidR="00064426" w:rsidRDefault="00064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7AFAA" w14:textId="77777777" w:rsidR="00064426" w:rsidRDefault="00064426" w:rsidP="00B72752">
      <w:r>
        <w:separator/>
      </w:r>
    </w:p>
  </w:footnote>
  <w:footnote w:type="continuationSeparator" w:id="0">
    <w:p w14:paraId="19FCFC63" w14:textId="77777777" w:rsidR="00064426" w:rsidRDefault="00064426" w:rsidP="00B72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1FAE"/>
    <w:multiLevelType w:val="hybridMultilevel"/>
    <w:tmpl w:val="2FE27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7B0A40"/>
    <w:multiLevelType w:val="hybridMultilevel"/>
    <w:tmpl w:val="A4060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65E18"/>
    <w:multiLevelType w:val="hybridMultilevel"/>
    <w:tmpl w:val="9EF0F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CB7EC2"/>
    <w:multiLevelType w:val="hybridMultilevel"/>
    <w:tmpl w:val="614C1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EE342C"/>
    <w:multiLevelType w:val="hybridMultilevel"/>
    <w:tmpl w:val="371C9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8F06BD"/>
    <w:multiLevelType w:val="hybridMultilevel"/>
    <w:tmpl w:val="6430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974F1"/>
    <w:multiLevelType w:val="hybridMultilevel"/>
    <w:tmpl w:val="4EB012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A94E84"/>
    <w:multiLevelType w:val="hybridMultilevel"/>
    <w:tmpl w:val="E6560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2073F3"/>
    <w:multiLevelType w:val="hybridMultilevel"/>
    <w:tmpl w:val="0D6E7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C9164B"/>
    <w:multiLevelType w:val="hybridMultilevel"/>
    <w:tmpl w:val="CAC4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B062A"/>
    <w:multiLevelType w:val="hybridMultilevel"/>
    <w:tmpl w:val="7146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7E0AA8"/>
    <w:multiLevelType w:val="hybridMultilevel"/>
    <w:tmpl w:val="C08EC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EA419D"/>
    <w:multiLevelType w:val="hybridMultilevel"/>
    <w:tmpl w:val="B762B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477008"/>
    <w:multiLevelType w:val="hybridMultilevel"/>
    <w:tmpl w:val="801C1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4C7162"/>
    <w:multiLevelType w:val="hybridMultilevel"/>
    <w:tmpl w:val="38B4C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692394"/>
    <w:multiLevelType w:val="hybridMultilevel"/>
    <w:tmpl w:val="4BAC9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DE0E7B"/>
    <w:multiLevelType w:val="hybridMultilevel"/>
    <w:tmpl w:val="49B27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5B7A67"/>
    <w:multiLevelType w:val="hybridMultilevel"/>
    <w:tmpl w:val="8D7A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A53E3A"/>
    <w:multiLevelType w:val="hybridMultilevel"/>
    <w:tmpl w:val="CD84FE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47F7571"/>
    <w:multiLevelType w:val="hybridMultilevel"/>
    <w:tmpl w:val="96025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5"/>
  </w:num>
  <w:num w:numId="3">
    <w:abstractNumId w:val="15"/>
  </w:num>
  <w:num w:numId="4">
    <w:abstractNumId w:val="1"/>
  </w:num>
  <w:num w:numId="5">
    <w:abstractNumId w:val="8"/>
  </w:num>
  <w:num w:numId="6">
    <w:abstractNumId w:val="13"/>
  </w:num>
  <w:num w:numId="7">
    <w:abstractNumId w:val="2"/>
  </w:num>
  <w:num w:numId="8">
    <w:abstractNumId w:val="18"/>
  </w:num>
  <w:num w:numId="9">
    <w:abstractNumId w:val="14"/>
  </w:num>
  <w:num w:numId="10">
    <w:abstractNumId w:val="0"/>
  </w:num>
  <w:num w:numId="11">
    <w:abstractNumId w:val="11"/>
  </w:num>
  <w:num w:numId="12">
    <w:abstractNumId w:val="19"/>
  </w:num>
  <w:num w:numId="13">
    <w:abstractNumId w:val="6"/>
  </w:num>
  <w:num w:numId="14">
    <w:abstractNumId w:val="7"/>
  </w:num>
  <w:num w:numId="15">
    <w:abstractNumId w:val="10"/>
  </w:num>
  <w:num w:numId="16">
    <w:abstractNumId w:val="3"/>
  </w:num>
  <w:num w:numId="17">
    <w:abstractNumId w:val="16"/>
  </w:num>
  <w:num w:numId="18">
    <w:abstractNumId w:val="17"/>
  </w:num>
  <w:num w:numId="19">
    <w:abstractNumId w:val="12"/>
  </w:num>
  <w:num w:numId="2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32769">
      <o:colormenu v:ext="edit" shadow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52"/>
    <w:rsid w:val="00001552"/>
    <w:rsid w:val="00005406"/>
    <w:rsid w:val="000056AE"/>
    <w:rsid w:val="000064C8"/>
    <w:rsid w:val="000071C5"/>
    <w:rsid w:val="000071DA"/>
    <w:rsid w:val="00007440"/>
    <w:rsid w:val="00013CBB"/>
    <w:rsid w:val="000144F8"/>
    <w:rsid w:val="00015477"/>
    <w:rsid w:val="0001661A"/>
    <w:rsid w:val="00017C40"/>
    <w:rsid w:val="000228C7"/>
    <w:rsid w:val="00022B54"/>
    <w:rsid w:val="000246C1"/>
    <w:rsid w:val="0003067D"/>
    <w:rsid w:val="000316F1"/>
    <w:rsid w:val="00031A23"/>
    <w:rsid w:val="000326DE"/>
    <w:rsid w:val="00034028"/>
    <w:rsid w:val="00034977"/>
    <w:rsid w:val="00035E84"/>
    <w:rsid w:val="00036914"/>
    <w:rsid w:val="00036934"/>
    <w:rsid w:val="0004118C"/>
    <w:rsid w:val="000413E2"/>
    <w:rsid w:val="00041A46"/>
    <w:rsid w:val="00044C4D"/>
    <w:rsid w:val="00044FFF"/>
    <w:rsid w:val="00045556"/>
    <w:rsid w:val="000470A9"/>
    <w:rsid w:val="000477CC"/>
    <w:rsid w:val="00050DF5"/>
    <w:rsid w:val="0005141D"/>
    <w:rsid w:val="0005182B"/>
    <w:rsid w:val="0005393A"/>
    <w:rsid w:val="00054F03"/>
    <w:rsid w:val="000566BA"/>
    <w:rsid w:val="00056E32"/>
    <w:rsid w:val="00060099"/>
    <w:rsid w:val="00060566"/>
    <w:rsid w:val="00060820"/>
    <w:rsid w:val="000609AC"/>
    <w:rsid w:val="00060B87"/>
    <w:rsid w:val="00062042"/>
    <w:rsid w:val="00062CD7"/>
    <w:rsid w:val="00064426"/>
    <w:rsid w:val="00066C5A"/>
    <w:rsid w:val="000674A6"/>
    <w:rsid w:val="00067E6A"/>
    <w:rsid w:val="000713CC"/>
    <w:rsid w:val="00071735"/>
    <w:rsid w:val="000723F9"/>
    <w:rsid w:val="00075923"/>
    <w:rsid w:val="0007677F"/>
    <w:rsid w:val="00076B56"/>
    <w:rsid w:val="00077851"/>
    <w:rsid w:val="000810C1"/>
    <w:rsid w:val="00081838"/>
    <w:rsid w:val="000826E4"/>
    <w:rsid w:val="0009057C"/>
    <w:rsid w:val="00090A70"/>
    <w:rsid w:val="0009247A"/>
    <w:rsid w:val="000933CA"/>
    <w:rsid w:val="00095734"/>
    <w:rsid w:val="000965C6"/>
    <w:rsid w:val="000965CF"/>
    <w:rsid w:val="00097CF5"/>
    <w:rsid w:val="000A4D6A"/>
    <w:rsid w:val="000A6D88"/>
    <w:rsid w:val="000B0D25"/>
    <w:rsid w:val="000B35C8"/>
    <w:rsid w:val="000B41EA"/>
    <w:rsid w:val="000B6ACD"/>
    <w:rsid w:val="000B6D56"/>
    <w:rsid w:val="000C0B31"/>
    <w:rsid w:val="000C4C2B"/>
    <w:rsid w:val="000C5F48"/>
    <w:rsid w:val="000C6B07"/>
    <w:rsid w:val="000D3455"/>
    <w:rsid w:val="000D51E2"/>
    <w:rsid w:val="000D65E5"/>
    <w:rsid w:val="000E0117"/>
    <w:rsid w:val="000E02F0"/>
    <w:rsid w:val="000E0D4F"/>
    <w:rsid w:val="000E3714"/>
    <w:rsid w:val="000E6DAD"/>
    <w:rsid w:val="000F136C"/>
    <w:rsid w:val="000F36FC"/>
    <w:rsid w:val="000F7B17"/>
    <w:rsid w:val="000F7C1B"/>
    <w:rsid w:val="0010172F"/>
    <w:rsid w:val="00102EC0"/>
    <w:rsid w:val="001108F2"/>
    <w:rsid w:val="00113686"/>
    <w:rsid w:val="00115BEE"/>
    <w:rsid w:val="00115E6B"/>
    <w:rsid w:val="0011632B"/>
    <w:rsid w:val="001168AB"/>
    <w:rsid w:val="00116E8A"/>
    <w:rsid w:val="00120B54"/>
    <w:rsid w:val="0012170B"/>
    <w:rsid w:val="001251B5"/>
    <w:rsid w:val="00127C4F"/>
    <w:rsid w:val="00133112"/>
    <w:rsid w:val="001370B1"/>
    <w:rsid w:val="001376C7"/>
    <w:rsid w:val="0014026F"/>
    <w:rsid w:val="00141F2D"/>
    <w:rsid w:val="00143569"/>
    <w:rsid w:val="00145D4F"/>
    <w:rsid w:val="00147E6C"/>
    <w:rsid w:val="00152DCB"/>
    <w:rsid w:val="00153C13"/>
    <w:rsid w:val="00155557"/>
    <w:rsid w:val="001556DD"/>
    <w:rsid w:val="0016295D"/>
    <w:rsid w:val="00163C2C"/>
    <w:rsid w:val="00163F0F"/>
    <w:rsid w:val="00164318"/>
    <w:rsid w:val="00167B02"/>
    <w:rsid w:val="00170D9C"/>
    <w:rsid w:val="0017156B"/>
    <w:rsid w:val="001717BD"/>
    <w:rsid w:val="00172668"/>
    <w:rsid w:val="0017291C"/>
    <w:rsid w:val="001779FE"/>
    <w:rsid w:val="00180DDB"/>
    <w:rsid w:val="00181536"/>
    <w:rsid w:val="00181908"/>
    <w:rsid w:val="001824BA"/>
    <w:rsid w:val="00184069"/>
    <w:rsid w:val="00184A04"/>
    <w:rsid w:val="00184AF9"/>
    <w:rsid w:val="00190C4F"/>
    <w:rsid w:val="0019146F"/>
    <w:rsid w:val="0019261F"/>
    <w:rsid w:val="00194B8E"/>
    <w:rsid w:val="0019511E"/>
    <w:rsid w:val="00197C56"/>
    <w:rsid w:val="001A1338"/>
    <w:rsid w:val="001A28B6"/>
    <w:rsid w:val="001B3272"/>
    <w:rsid w:val="001B5E00"/>
    <w:rsid w:val="001B6914"/>
    <w:rsid w:val="001B7B6A"/>
    <w:rsid w:val="001C0837"/>
    <w:rsid w:val="001C497A"/>
    <w:rsid w:val="001D21D6"/>
    <w:rsid w:val="001D58C7"/>
    <w:rsid w:val="001D5BF6"/>
    <w:rsid w:val="001D68F9"/>
    <w:rsid w:val="001D6EB3"/>
    <w:rsid w:val="001E0E85"/>
    <w:rsid w:val="001E39FE"/>
    <w:rsid w:val="001E41C8"/>
    <w:rsid w:val="001E4CA2"/>
    <w:rsid w:val="001E75CB"/>
    <w:rsid w:val="001E7D0B"/>
    <w:rsid w:val="001F0C2C"/>
    <w:rsid w:val="001F2042"/>
    <w:rsid w:val="001F27C9"/>
    <w:rsid w:val="001F6F3C"/>
    <w:rsid w:val="001F7448"/>
    <w:rsid w:val="001F78B0"/>
    <w:rsid w:val="00201132"/>
    <w:rsid w:val="002021C3"/>
    <w:rsid w:val="002038B4"/>
    <w:rsid w:val="00206A04"/>
    <w:rsid w:val="002120E1"/>
    <w:rsid w:val="0021298A"/>
    <w:rsid w:val="0021429B"/>
    <w:rsid w:val="0021633F"/>
    <w:rsid w:val="002167E8"/>
    <w:rsid w:val="00223DDA"/>
    <w:rsid w:val="00224F6F"/>
    <w:rsid w:val="00226E70"/>
    <w:rsid w:val="00227F0C"/>
    <w:rsid w:val="00230E12"/>
    <w:rsid w:val="0023135B"/>
    <w:rsid w:val="00236FCB"/>
    <w:rsid w:val="00237F4A"/>
    <w:rsid w:val="00241FA4"/>
    <w:rsid w:val="00243738"/>
    <w:rsid w:val="002447B0"/>
    <w:rsid w:val="002477F0"/>
    <w:rsid w:val="00250835"/>
    <w:rsid w:val="00253867"/>
    <w:rsid w:val="002550BA"/>
    <w:rsid w:val="00256FDB"/>
    <w:rsid w:val="002577E3"/>
    <w:rsid w:val="002606CE"/>
    <w:rsid w:val="00263E46"/>
    <w:rsid w:val="00266168"/>
    <w:rsid w:val="00267FF1"/>
    <w:rsid w:val="00270E23"/>
    <w:rsid w:val="002717AA"/>
    <w:rsid w:val="00272A50"/>
    <w:rsid w:val="00272E19"/>
    <w:rsid w:val="0027302A"/>
    <w:rsid w:val="00273197"/>
    <w:rsid w:val="00274385"/>
    <w:rsid w:val="00274701"/>
    <w:rsid w:val="0027584A"/>
    <w:rsid w:val="00277210"/>
    <w:rsid w:val="0028056F"/>
    <w:rsid w:val="002816D8"/>
    <w:rsid w:val="0028305A"/>
    <w:rsid w:val="002835E2"/>
    <w:rsid w:val="002837B4"/>
    <w:rsid w:val="00285E35"/>
    <w:rsid w:val="00286696"/>
    <w:rsid w:val="0028732B"/>
    <w:rsid w:val="00290F95"/>
    <w:rsid w:val="00291A69"/>
    <w:rsid w:val="00292D14"/>
    <w:rsid w:val="00292EE6"/>
    <w:rsid w:val="0029719E"/>
    <w:rsid w:val="002A04E7"/>
    <w:rsid w:val="002A5091"/>
    <w:rsid w:val="002A6A81"/>
    <w:rsid w:val="002B294C"/>
    <w:rsid w:val="002B3325"/>
    <w:rsid w:val="002B518B"/>
    <w:rsid w:val="002B662F"/>
    <w:rsid w:val="002B6E0B"/>
    <w:rsid w:val="002C1998"/>
    <w:rsid w:val="002C28E0"/>
    <w:rsid w:val="002C47A4"/>
    <w:rsid w:val="002C6333"/>
    <w:rsid w:val="002C66B5"/>
    <w:rsid w:val="002D34BE"/>
    <w:rsid w:val="002D6DE4"/>
    <w:rsid w:val="002D71A2"/>
    <w:rsid w:val="002D7B79"/>
    <w:rsid w:val="002E3024"/>
    <w:rsid w:val="002E3075"/>
    <w:rsid w:val="002E33DD"/>
    <w:rsid w:val="002E3D07"/>
    <w:rsid w:val="002E55BE"/>
    <w:rsid w:val="002E5BFC"/>
    <w:rsid w:val="002E7070"/>
    <w:rsid w:val="002F159C"/>
    <w:rsid w:val="002F1C34"/>
    <w:rsid w:val="002F46D9"/>
    <w:rsid w:val="0030077F"/>
    <w:rsid w:val="00300A3F"/>
    <w:rsid w:val="00301828"/>
    <w:rsid w:val="00303231"/>
    <w:rsid w:val="003107CF"/>
    <w:rsid w:val="00312114"/>
    <w:rsid w:val="0031259B"/>
    <w:rsid w:val="0031635D"/>
    <w:rsid w:val="00323BB2"/>
    <w:rsid w:val="00323DB8"/>
    <w:rsid w:val="00324B39"/>
    <w:rsid w:val="003309DA"/>
    <w:rsid w:val="003316D7"/>
    <w:rsid w:val="00332D93"/>
    <w:rsid w:val="00332EFA"/>
    <w:rsid w:val="00334CF6"/>
    <w:rsid w:val="003365DD"/>
    <w:rsid w:val="003365DF"/>
    <w:rsid w:val="00336DE0"/>
    <w:rsid w:val="00336F60"/>
    <w:rsid w:val="00341423"/>
    <w:rsid w:val="003425C4"/>
    <w:rsid w:val="00342827"/>
    <w:rsid w:val="003434F8"/>
    <w:rsid w:val="00345F16"/>
    <w:rsid w:val="00346E79"/>
    <w:rsid w:val="00347DEE"/>
    <w:rsid w:val="00350069"/>
    <w:rsid w:val="00354225"/>
    <w:rsid w:val="00354392"/>
    <w:rsid w:val="003546AF"/>
    <w:rsid w:val="0036270A"/>
    <w:rsid w:val="00365845"/>
    <w:rsid w:val="0036602C"/>
    <w:rsid w:val="003671B1"/>
    <w:rsid w:val="00371C8D"/>
    <w:rsid w:val="00374B13"/>
    <w:rsid w:val="00374D87"/>
    <w:rsid w:val="00375309"/>
    <w:rsid w:val="00377D9A"/>
    <w:rsid w:val="00381D07"/>
    <w:rsid w:val="0038203D"/>
    <w:rsid w:val="003850EE"/>
    <w:rsid w:val="0038561F"/>
    <w:rsid w:val="00397EAB"/>
    <w:rsid w:val="003A0865"/>
    <w:rsid w:val="003A1771"/>
    <w:rsid w:val="003A22E4"/>
    <w:rsid w:val="003A2448"/>
    <w:rsid w:val="003A26EE"/>
    <w:rsid w:val="003A2E4C"/>
    <w:rsid w:val="003A4177"/>
    <w:rsid w:val="003A460E"/>
    <w:rsid w:val="003B200A"/>
    <w:rsid w:val="003B2902"/>
    <w:rsid w:val="003B2AE9"/>
    <w:rsid w:val="003B30A4"/>
    <w:rsid w:val="003B52C6"/>
    <w:rsid w:val="003B78B4"/>
    <w:rsid w:val="003B7CA6"/>
    <w:rsid w:val="003C037E"/>
    <w:rsid w:val="003C40A9"/>
    <w:rsid w:val="003C6FD5"/>
    <w:rsid w:val="003D2B32"/>
    <w:rsid w:val="003D4431"/>
    <w:rsid w:val="003D6A7D"/>
    <w:rsid w:val="003D731E"/>
    <w:rsid w:val="003E184A"/>
    <w:rsid w:val="003E240F"/>
    <w:rsid w:val="003E4AD8"/>
    <w:rsid w:val="003E551C"/>
    <w:rsid w:val="003E5E0C"/>
    <w:rsid w:val="003E609A"/>
    <w:rsid w:val="003E77DF"/>
    <w:rsid w:val="003F27FF"/>
    <w:rsid w:val="003F450A"/>
    <w:rsid w:val="003F70D5"/>
    <w:rsid w:val="003F7160"/>
    <w:rsid w:val="003F72D8"/>
    <w:rsid w:val="00406566"/>
    <w:rsid w:val="00411AF5"/>
    <w:rsid w:val="004131CB"/>
    <w:rsid w:val="0041375B"/>
    <w:rsid w:val="004139BE"/>
    <w:rsid w:val="004159F1"/>
    <w:rsid w:val="0042035A"/>
    <w:rsid w:val="00420CF3"/>
    <w:rsid w:val="00420DDA"/>
    <w:rsid w:val="00421755"/>
    <w:rsid w:val="004230A6"/>
    <w:rsid w:val="0042386F"/>
    <w:rsid w:val="00425DD5"/>
    <w:rsid w:val="00426E0C"/>
    <w:rsid w:val="00430B4C"/>
    <w:rsid w:val="0043169A"/>
    <w:rsid w:val="004317B3"/>
    <w:rsid w:val="004331A9"/>
    <w:rsid w:val="00435ABB"/>
    <w:rsid w:val="00437C7C"/>
    <w:rsid w:val="0044075A"/>
    <w:rsid w:val="00440DE5"/>
    <w:rsid w:val="00441BFC"/>
    <w:rsid w:val="00442DC9"/>
    <w:rsid w:val="00442EF3"/>
    <w:rsid w:val="00443942"/>
    <w:rsid w:val="00446A06"/>
    <w:rsid w:val="004475A1"/>
    <w:rsid w:val="00447C13"/>
    <w:rsid w:val="0045012B"/>
    <w:rsid w:val="00450E70"/>
    <w:rsid w:val="00451C74"/>
    <w:rsid w:val="00451FCB"/>
    <w:rsid w:val="00452BEE"/>
    <w:rsid w:val="00457B9C"/>
    <w:rsid w:val="00457CB7"/>
    <w:rsid w:val="00461299"/>
    <w:rsid w:val="00461BED"/>
    <w:rsid w:val="004620EE"/>
    <w:rsid w:val="004639C4"/>
    <w:rsid w:val="00466A6F"/>
    <w:rsid w:val="00466CBB"/>
    <w:rsid w:val="00467395"/>
    <w:rsid w:val="0047144C"/>
    <w:rsid w:val="00477B7E"/>
    <w:rsid w:val="0048104B"/>
    <w:rsid w:val="00481D7D"/>
    <w:rsid w:val="00484A46"/>
    <w:rsid w:val="00484EAA"/>
    <w:rsid w:val="0049102E"/>
    <w:rsid w:val="00491B6D"/>
    <w:rsid w:val="0049224B"/>
    <w:rsid w:val="00493247"/>
    <w:rsid w:val="0049384E"/>
    <w:rsid w:val="0049585A"/>
    <w:rsid w:val="004A106A"/>
    <w:rsid w:val="004A4C62"/>
    <w:rsid w:val="004A6908"/>
    <w:rsid w:val="004A720C"/>
    <w:rsid w:val="004A76AC"/>
    <w:rsid w:val="004B13FB"/>
    <w:rsid w:val="004C1684"/>
    <w:rsid w:val="004C1D40"/>
    <w:rsid w:val="004C34B1"/>
    <w:rsid w:val="004C3B1C"/>
    <w:rsid w:val="004C5286"/>
    <w:rsid w:val="004C590A"/>
    <w:rsid w:val="004C60EA"/>
    <w:rsid w:val="004C764F"/>
    <w:rsid w:val="004D072F"/>
    <w:rsid w:val="004D0FD4"/>
    <w:rsid w:val="004D4262"/>
    <w:rsid w:val="004D6796"/>
    <w:rsid w:val="004D795A"/>
    <w:rsid w:val="004E0D08"/>
    <w:rsid w:val="004E2101"/>
    <w:rsid w:val="004E3B2B"/>
    <w:rsid w:val="004E69B4"/>
    <w:rsid w:val="004E6CD7"/>
    <w:rsid w:val="004F093A"/>
    <w:rsid w:val="004F0EEC"/>
    <w:rsid w:val="004F12F9"/>
    <w:rsid w:val="004F208B"/>
    <w:rsid w:val="004F303F"/>
    <w:rsid w:val="004F5D11"/>
    <w:rsid w:val="004F7BCA"/>
    <w:rsid w:val="00500809"/>
    <w:rsid w:val="00501892"/>
    <w:rsid w:val="0050445E"/>
    <w:rsid w:val="00505645"/>
    <w:rsid w:val="00507739"/>
    <w:rsid w:val="00510FEE"/>
    <w:rsid w:val="005110E6"/>
    <w:rsid w:val="00513C52"/>
    <w:rsid w:val="005157F5"/>
    <w:rsid w:val="00520C09"/>
    <w:rsid w:val="0052174B"/>
    <w:rsid w:val="00524116"/>
    <w:rsid w:val="005249B8"/>
    <w:rsid w:val="005257F4"/>
    <w:rsid w:val="00526BCF"/>
    <w:rsid w:val="005271C7"/>
    <w:rsid w:val="00530015"/>
    <w:rsid w:val="00531CA8"/>
    <w:rsid w:val="0053304C"/>
    <w:rsid w:val="00536C3C"/>
    <w:rsid w:val="00537924"/>
    <w:rsid w:val="00537BCC"/>
    <w:rsid w:val="00542150"/>
    <w:rsid w:val="005423D1"/>
    <w:rsid w:val="005441A5"/>
    <w:rsid w:val="00546144"/>
    <w:rsid w:val="00546A3C"/>
    <w:rsid w:val="00550E46"/>
    <w:rsid w:val="00551230"/>
    <w:rsid w:val="005520C4"/>
    <w:rsid w:val="00560CB1"/>
    <w:rsid w:val="005621D0"/>
    <w:rsid w:val="00562EB7"/>
    <w:rsid w:val="00565174"/>
    <w:rsid w:val="0056537B"/>
    <w:rsid w:val="00565A18"/>
    <w:rsid w:val="00567F7D"/>
    <w:rsid w:val="00572AB9"/>
    <w:rsid w:val="00577843"/>
    <w:rsid w:val="00582CF3"/>
    <w:rsid w:val="00584139"/>
    <w:rsid w:val="0058576B"/>
    <w:rsid w:val="00585B3B"/>
    <w:rsid w:val="00592355"/>
    <w:rsid w:val="005949CA"/>
    <w:rsid w:val="00596832"/>
    <w:rsid w:val="0059789A"/>
    <w:rsid w:val="005A0950"/>
    <w:rsid w:val="005A525C"/>
    <w:rsid w:val="005A59C6"/>
    <w:rsid w:val="005A5A58"/>
    <w:rsid w:val="005B1DBC"/>
    <w:rsid w:val="005B3926"/>
    <w:rsid w:val="005B4136"/>
    <w:rsid w:val="005B4779"/>
    <w:rsid w:val="005B6040"/>
    <w:rsid w:val="005B64F9"/>
    <w:rsid w:val="005B74DD"/>
    <w:rsid w:val="005C0D60"/>
    <w:rsid w:val="005C2067"/>
    <w:rsid w:val="005C3972"/>
    <w:rsid w:val="005C42BB"/>
    <w:rsid w:val="005C4FF1"/>
    <w:rsid w:val="005C6348"/>
    <w:rsid w:val="005C6DBF"/>
    <w:rsid w:val="005C78C2"/>
    <w:rsid w:val="005C7FFE"/>
    <w:rsid w:val="005D1857"/>
    <w:rsid w:val="005D2303"/>
    <w:rsid w:val="005D4C60"/>
    <w:rsid w:val="005D52AD"/>
    <w:rsid w:val="005D623E"/>
    <w:rsid w:val="005E273E"/>
    <w:rsid w:val="005E43EA"/>
    <w:rsid w:val="005E59D9"/>
    <w:rsid w:val="005E6573"/>
    <w:rsid w:val="005E6742"/>
    <w:rsid w:val="005F1F01"/>
    <w:rsid w:val="005F6A63"/>
    <w:rsid w:val="006014B9"/>
    <w:rsid w:val="006017C3"/>
    <w:rsid w:val="00601BF7"/>
    <w:rsid w:val="00605D54"/>
    <w:rsid w:val="00606C98"/>
    <w:rsid w:val="00607C72"/>
    <w:rsid w:val="006103A5"/>
    <w:rsid w:val="006114CD"/>
    <w:rsid w:val="006121EB"/>
    <w:rsid w:val="00613D31"/>
    <w:rsid w:val="00616459"/>
    <w:rsid w:val="00617A35"/>
    <w:rsid w:val="00621F5B"/>
    <w:rsid w:val="00622AE4"/>
    <w:rsid w:val="006230BC"/>
    <w:rsid w:val="00623F66"/>
    <w:rsid w:val="00624C28"/>
    <w:rsid w:val="00625454"/>
    <w:rsid w:val="00635B64"/>
    <w:rsid w:val="00636647"/>
    <w:rsid w:val="0063737D"/>
    <w:rsid w:val="0064563E"/>
    <w:rsid w:val="006459AE"/>
    <w:rsid w:val="006465CA"/>
    <w:rsid w:val="00650A6A"/>
    <w:rsid w:val="0065672A"/>
    <w:rsid w:val="00660568"/>
    <w:rsid w:val="006647F6"/>
    <w:rsid w:val="00666610"/>
    <w:rsid w:val="006677A6"/>
    <w:rsid w:val="00671900"/>
    <w:rsid w:val="00677167"/>
    <w:rsid w:val="006773F8"/>
    <w:rsid w:val="00681584"/>
    <w:rsid w:val="00683274"/>
    <w:rsid w:val="00684CD5"/>
    <w:rsid w:val="0068574F"/>
    <w:rsid w:val="00687420"/>
    <w:rsid w:val="00690E2E"/>
    <w:rsid w:val="00692036"/>
    <w:rsid w:val="00692D82"/>
    <w:rsid w:val="00694580"/>
    <w:rsid w:val="0069552D"/>
    <w:rsid w:val="00697514"/>
    <w:rsid w:val="006A04BC"/>
    <w:rsid w:val="006A15CB"/>
    <w:rsid w:val="006A2AB0"/>
    <w:rsid w:val="006A3031"/>
    <w:rsid w:val="006A533D"/>
    <w:rsid w:val="006A646B"/>
    <w:rsid w:val="006A699C"/>
    <w:rsid w:val="006A6BB0"/>
    <w:rsid w:val="006B03DE"/>
    <w:rsid w:val="006B2435"/>
    <w:rsid w:val="006B2D02"/>
    <w:rsid w:val="006B3AC4"/>
    <w:rsid w:val="006B4CC5"/>
    <w:rsid w:val="006B5225"/>
    <w:rsid w:val="006B5776"/>
    <w:rsid w:val="006B5BB2"/>
    <w:rsid w:val="006B61E6"/>
    <w:rsid w:val="006C1A2B"/>
    <w:rsid w:val="006C1A63"/>
    <w:rsid w:val="006C3CEE"/>
    <w:rsid w:val="006C5C33"/>
    <w:rsid w:val="006D3553"/>
    <w:rsid w:val="006E0D94"/>
    <w:rsid w:val="006E1987"/>
    <w:rsid w:val="006E62EE"/>
    <w:rsid w:val="006F02F9"/>
    <w:rsid w:val="006F0C19"/>
    <w:rsid w:val="006F36AB"/>
    <w:rsid w:val="006F4044"/>
    <w:rsid w:val="006F5F2D"/>
    <w:rsid w:val="006F716B"/>
    <w:rsid w:val="006F7726"/>
    <w:rsid w:val="007024D5"/>
    <w:rsid w:val="0070448E"/>
    <w:rsid w:val="007107CB"/>
    <w:rsid w:val="00711B12"/>
    <w:rsid w:val="00713B4F"/>
    <w:rsid w:val="0071416B"/>
    <w:rsid w:val="0071470F"/>
    <w:rsid w:val="0071656B"/>
    <w:rsid w:val="00716F26"/>
    <w:rsid w:val="007176A3"/>
    <w:rsid w:val="00717FA5"/>
    <w:rsid w:val="00720E7F"/>
    <w:rsid w:val="007249E9"/>
    <w:rsid w:val="00724C28"/>
    <w:rsid w:val="0072734C"/>
    <w:rsid w:val="00727E92"/>
    <w:rsid w:val="00731EB0"/>
    <w:rsid w:val="00733663"/>
    <w:rsid w:val="007343BC"/>
    <w:rsid w:val="0073446F"/>
    <w:rsid w:val="00734D06"/>
    <w:rsid w:val="00736B15"/>
    <w:rsid w:val="0073728D"/>
    <w:rsid w:val="00741CC9"/>
    <w:rsid w:val="00742BF6"/>
    <w:rsid w:val="00743149"/>
    <w:rsid w:val="00744C4F"/>
    <w:rsid w:val="00744EA9"/>
    <w:rsid w:val="0074625F"/>
    <w:rsid w:val="00747F6E"/>
    <w:rsid w:val="00751FEA"/>
    <w:rsid w:val="007522DB"/>
    <w:rsid w:val="0075310B"/>
    <w:rsid w:val="00754E13"/>
    <w:rsid w:val="00754F6D"/>
    <w:rsid w:val="007551C1"/>
    <w:rsid w:val="00756000"/>
    <w:rsid w:val="00757EAC"/>
    <w:rsid w:val="00761255"/>
    <w:rsid w:val="0076421A"/>
    <w:rsid w:val="0076439D"/>
    <w:rsid w:val="00764EA7"/>
    <w:rsid w:val="007673D8"/>
    <w:rsid w:val="007703E9"/>
    <w:rsid w:val="00771C01"/>
    <w:rsid w:val="00771FFE"/>
    <w:rsid w:val="00774641"/>
    <w:rsid w:val="0077478B"/>
    <w:rsid w:val="007747E5"/>
    <w:rsid w:val="007776AF"/>
    <w:rsid w:val="00781F40"/>
    <w:rsid w:val="00784418"/>
    <w:rsid w:val="00785BFF"/>
    <w:rsid w:val="00785FE2"/>
    <w:rsid w:val="0078683C"/>
    <w:rsid w:val="007874D7"/>
    <w:rsid w:val="0079075F"/>
    <w:rsid w:val="00794BAD"/>
    <w:rsid w:val="0079575A"/>
    <w:rsid w:val="00796481"/>
    <w:rsid w:val="007976B5"/>
    <w:rsid w:val="00797925"/>
    <w:rsid w:val="007A149E"/>
    <w:rsid w:val="007A3543"/>
    <w:rsid w:val="007A520E"/>
    <w:rsid w:val="007A5679"/>
    <w:rsid w:val="007A5BBF"/>
    <w:rsid w:val="007A6DBA"/>
    <w:rsid w:val="007A791C"/>
    <w:rsid w:val="007B09E7"/>
    <w:rsid w:val="007B1221"/>
    <w:rsid w:val="007B19E7"/>
    <w:rsid w:val="007B1B07"/>
    <w:rsid w:val="007B3699"/>
    <w:rsid w:val="007B6139"/>
    <w:rsid w:val="007B618F"/>
    <w:rsid w:val="007B6E2B"/>
    <w:rsid w:val="007B72D1"/>
    <w:rsid w:val="007C2B7E"/>
    <w:rsid w:val="007C41C4"/>
    <w:rsid w:val="007C5976"/>
    <w:rsid w:val="007C6587"/>
    <w:rsid w:val="007C71E1"/>
    <w:rsid w:val="007C720F"/>
    <w:rsid w:val="007D010C"/>
    <w:rsid w:val="007D1E6F"/>
    <w:rsid w:val="007D53E9"/>
    <w:rsid w:val="007D7624"/>
    <w:rsid w:val="007E1378"/>
    <w:rsid w:val="007E2187"/>
    <w:rsid w:val="007E407F"/>
    <w:rsid w:val="007E53E8"/>
    <w:rsid w:val="007E590F"/>
    <w:rsid w:val="007E64A5"/>
    <w:rsid w:val="007F26EB"/>
    <w:rsid w:val="007F3EF1"/>
    <w:rsid w:val="007F3F42"/>
    <w:rsid w:val="007F437B"/>
    <w:rsid w:val="007F64C4"/>
    <w:rsid w:val="007F7AB2"/>
    <w:rsid w:val="007F7DC4"/>
    <w:rsid w:val="00800652"/>
    <w:rsid w:val="00800A4F"/>
    <w:rsid w:val="00803ABF"/>
    <w:rsid w:val="00807341"/>
    <w:rsid w:val="00810E85"/>
    <w:rsid w:val="00811BFA"/>
    <w:rsid w:val="00815021"/>
    <w:rsid w:val="00815FA8"/>
    <w:rsid w:val="00820E0D"/>
    <w:rsid w:val="0082272C"/>
    <w:rsid w:val="00822D9D"/>
    <w:rsid w:val="008235FC"/>
    <w:rsid w:val="008241E3"/>
    <w:rsid w:val="0082496A"/>
    <w:rsid w:val="00827A00"/>
    <w:rsid w:val="00830888"/>
    <w:rsid w:val="008327AF"/>
    <w:rsid w:val="00834437"/>
    <w:rsid w:val="00840AB1"/>
    <w:rsid w:val="00843443"/>
    <w:rsid w:val="00844324"/>
    <w:rsid w:val="008501AC"/>
    <w:rsid w:val="00850861"/>
    <w:rsid w:val="0085105F"/>
    <w:rsid w:val="008567B1"/>
    <w:rsid w:val="008617E2"/>
    <w:rsid w:val="00863709"/>
    <w:rsid w:val="00864339"/>
    <w:rsid w:val="008643DF"/>
    <w:rsid w:val="00864BD4"/>
    <w:rsid w:val="00865FD2"/>
    <w:rsid w:val="0087149F"/>
    <w:rsid w:val="0087201E"/>
    <w:rsid w:val="00872662"/>
    <w:rsid w:val="00872CED"/>
    <w:rsid w:val="008741D0"/>
    <w:rsid w:val="00874431"/>
    <w:rsid w:val="0087586B"/>
    <w:rsid w:val="00875F12"/>
    <w:rsid w:val="0088350B"/>
    <w:rsid w:val="0088604C"/>
    <w:rsid w:val="008868E3"/>
    <w:rsid w:val="0088726F"/>
    <w:rsid w:val="0089199A"/>
    <w:rsid w:val="00892CD5"/>
    <w:rsid w:val="008938CA"/>
    <w:rsid w:val="00894923"/>
    <w:rsid w:val="00895F91"/>
    <w:rsid w:val="008961F5"/>
    <w:rsid w:val="00897445"/>
    <w:rsid w:val="00897D31"/>
    <w:rsid w:val="008A2CE6"/>
    <w:rsid w:val="008A68A0"/>
    <w:rsid w:val="008A6DB7"/>
    <w:rsid w:val="008B28F2"/>
    <w:rsid w:val="008B497D"/>
    <w:rsid w:val="008B4BCB"/>
    <w:rsid w:val="008B4D7D"/>
    <w:rsid w:val="008B6BF3"/>
    <w:rsid w:val="008C1A5A"/>
    <w:rsid w:val="008C20D0"/>
    <w:rsid w:val="008C23C1"/>
    <w:rsid w:val="008C3709"/>
    <w:rsid w:val="008C4778"/>
    <w:rsid w:val="008C5F28"/>
    <w:rsid w:val="008C7BD9"/>
    <w:rsid w:val="008D0C4A"/>
    <w:rsid w:val="008D1615"/>
    <w:rsid w:val="008D2871"/>
    <w:rsid w:val="008D299E"/>
    <w:rsid w:val="008D32FF"/>
    <w:rsid w:val="008D4DAC"/>
    <w:rsid w:val="008E39BF"/>
    <w:rsid w:val="008E589B"/>
    <w:rsid w:val="008E64D9"/>
    <w:rsid w:val="008E6855"/>
    <w:rsid w:val="008F42ED"/>
    <w:rsid w:val="008F4A26"/>
    <w:rsid w:val="008F7721"/>
    <w:rsid w:val="009004A5"/>
    <w:rsid w:val="009048E9"/>
    <w:rsid w:val="00906254"/>
    <w:rsid w:val="0090670B"/>
    <w:rsid w:val="00907867"/>
    <w:rsid w:val="0091032D"/>
    <w:rsid w:val="00911643"/>
    <w:rsid w:val="00911B8C"/>
    <w:rsid w:val="00912579"/>
    <w:rsid w:val="0091278E"/>
    <w:rsid w:val="009131E1"/>
    <w:rsid w:val="00913681"/>
    <w:rsid w:val="009147BE"/>
    <w:rsid w:val="00915109"/>
    <w:rsid w:val="00916F12"/>
    <w:rsid w:val="009215DC"/>
    <w:rsid w:val="00924CE0"/>
    <w:rsid w:val="00926F1E"/>
    <w:rsid w:val="00927B3C"/>
    <w:rsid w:val="00930B8D"/>
    <w:rsid w:val="00930C23"/>
    <w:rsid w:val="009330A3"/>
    <w:rsid w:val="00935423"/>
    <w:rsid w:val="00936C7A"/>
    <w:rsid w:val="00936DDE"/>
    <w:rsid w:val="00937E3F"/>
    <w:rsid w:val="00941513"/>
    <w:rsid w:val="00941F7A"/>
    <w:rsid w:val="0094292F"/>
    <w:rsid w:val="00946707"/>
    <w:rsid w:val="00946D8E"/>
    <w:rsid w:val="0094722A"/>
    <w:rsid w:val="009523CC"/>
    <w:rsid w:val="0095270E"/>
    <w:rsid w:val="00953489"/>
    <w:rsid w:val="009539B7"/>
    <w:rsid w:val="00953FD6"/>
    <w:rsid w:val="00954270"/>
    <w:rsid w:val="00955AA5"/>
    <w:rsid w:val="00962C7E"/>
    <w:rsid w:val="00965A7A"/>
    <w:rsid w:val="00970DB7"/>
    <w:rsid w:val="00971A30"/>
    <w:rsid w:val="00982FB9"/>
    <w:rsid w:val="009865D5"/>
    <w:rsid w:val="00986CD3"/>
    <w:rsid w:val="009909DA"/>
    <w:rsid w:val="00990CA5"/>
    <w:rsid w:val="00992028"/>
    <w:rsid w:val="00994EB9"/>
    <w:rsid w:val="00996196"/>
    <w:rsid w:val="00996D90"/>
    <w:rsid w:val="009A06CB"/>
    <w:rsid w:val="009A29A2"/>
    <w:rsid w:val="009A2E39"/>
    <w:rsid w:val="009A33CA"/>
    <w:rsid w:val="009A418B"/>
    <w:rsid w:val="009A4E48"/>
    <w:rsid w:val="009A57C6"/>
    <w:rsid w:val="009B1069"/>
    <w:rsid w:val="009B1184"/>
    <w:rsid w:val="009B2726"/>
    <w:rsid w:val="009B3991"/>
    <w:rsid w:val="009B6617"/>
    <w:rsid w:val="009C0B62"/>
    <w:rsid w:val="009C12FC"/>
    <w:rsid w:val="009C41F8"/>
    <w:rsid w:val="009C753E"/>
    <w:rsid w:val="009C7CD6"/>
    <w:rsid w:val="009D377E"/>
    <w:rsid w:val="009D397F"/>
    <w:rsid w:val="009D4468"/>
    <w:rsid w:val="009D6C5F"/>
    <w:rsid w:val="009D7A1A"/>
    <w:rsid w:val="009E18D2"/>
    <w:rsid w:val="009E1F03"/>
    <w:rsid w:val="009E37C1"/>
    <w:rsid w:val="009E4432"/>
    <w:rsid w:val="009F487C"/>
    <w:rsid w:val="00A00176"/>
    <w:rsid w:val="00A00EAF"/>
    <w:rsid w:val="00A04436"/>
    <w:rsid w:val="00A0641C"/>
    <w:rsid w:val="00A06AFC"/>
    <w:rsid w:val="00A112D8"/>
    <w:rsid w:val="00A139DB"/>
    <w:rsid w:val="00A14C6A"/>
    <w:rsid w:val="00A21124"/>
    <w:rsid w:val="00A228FF"/>
    <w:rsid w:val="00A2748C"/>
    <w:rsid w:val="00A27BD4"/>
    <w:rsid w:val="00A31275"/>
    <w:rsid w:val="00A31CD4"/>
    <w:rsid w:val="00A3228F"/>
    <w:rsid w:val="00A32BF4"/>
    <w:rsid w:val="00A33705"/>
    <w:rsid w:val="00A33F51"/>
    <w:rsid w:val="00A3657E"/>
    <w:rsid w:val="00A36869"/>
    <w:rsid w:val="00A42758"/>
    <w:rsid w:val="00A43B30"/>
    <w:rsid w:val="00A443E6"/>
    <w:rsid w:val="00A4503A"/>
    <w:rsid w:val="00A458ED"/>
    <w:rsid w:val="00A537A1"/>
    <w:rsid w:val="00A56F9C"/>
    <w:rsid w:val="00A61B33"/>
    <w:rsid w:val="00A61C94"/>
    <w:rsid w:val="00A64094"/>
    <w:rsid w:val="00A65141"/>
    <w:rsid w:val="00A65173"/>
    <w:rsid w:val="00A65C77"/>
    <w:rsid w:val="00A65D6B"/>
    <w:rsid w:val="00A671E7"/>
    <w:rsid w:val="00A711BF"/>
    <w:rsid w:val="00A717DF"/>
    <w:rsid w:val="00A72114"/>
    <w:rsid w:val="00A7227B"/>
    <w:rsid w:val="00A76073"/>
    <w:rsid w:val="00A76BE8"/>
    <w:rsid w:val="00A8126F"/>
    <w:rsid w:val="00A82974"/>
    <w:rsid w:val="00A86828"/>
    <w:rsid w:val="00A902EA"/>
    <w:rsid w:val="00A90D40"/>
    <w:rsid w:val="00A9475B"/>
    <w:rsid w:val="00A9491C"/>
    <w:rsid w:val="00AA179C"/>
    <w:rsid w:val="00AA1EDA"/>
    <w:rsid w:val="00AA2F20"/>
    <w:rsid w:val="00AA3331"/>
    <w:rsid w:val="00AA401A"/>
    <w:rsid w:val="00AA441B"/>
    <w:rsid w:val="00AB1E26"/>
    <w:rsid w:val="00AB38B0"/>
    <w:rsid w:val="00AB44C4"/>
    <w:rsid w:val="00AB593E"/>
    <w:rsid w:val="00AB6675"/>
    <w:rsid w:val="00AB69EA"/>
    <w:rsid w:val="00AB78D0"/>
    <w:rsid w:val="00AC0AD8"/>
    <w:rsid w:val="00AC1431"/>
    <w:rsid w:val="00AC2DD3"/>
    <w:rsid w:val="00AC3444"/>
    <w:rsid w:val="00AD1396"/>
    <w:rsid w:val="00AD3F37"/>
    <w:rsid w:val="00AD4FC9"/>
    <w:rsid w:val="00AD5A14"/>
    <w:rsid w:val="00AD5FFD"/>
    <w:rsid w:val="00AD63C9"/>
    <w:rsid w:val="00AD7524"/>
    <w:rsid w:val="00AE0C93"/>
    <w:rsid w:val="00AE0D9A"/>
    <w:rsid w:val="00AE2EF7"/>
    <w:rsid w:val="00AE3249"/>
    <w:rsid w:val="00AE5156"/>
    <w:rsid w:val="00AE6EF8"/>
    <w:rsid w:val="00AE760F"/>
    <w:rsid w:val="00AE786C"/>
    <w:rsid w:val="00AE7ED3"/>
    <w:rsid w:val="00AF04C3"/>
    <w:rsid w:val="00AF1FB6"/>
    <w:rsid w:val="00AF5B28"/>
    <w:rsid w:val="00AF5C5A"/>
    <w:rsid w:val="00AF7BEA"/>
    <w:rsid w:val="00AF7CC5"/>
    <w:rsid w:val="00B003DE"/>
    <w:rsid w:val="00B00E6F"/>
    <w:rsid w:val="00B04605"/>
    <w:rsid w:val="00B061DE"/>
    <w:rsid w:val="00B06C05"/>
    <w:rsid w:val="00B07BF2"/>
    <w:rsid w:val="00B10E85"/>
    <w:rsid w:val="00B119D0"/>
    <w:rsid w:val="00B15FEA"/>
    <w:rsid w:val="00B20B1D"/>
    <w:rsid w:val="00B24A5D"/>
    <w:rsid w:val="00B26EA5"/>
    <w:rsid w:val="00B309AB"/>
    <w:rsid w:val="00B316BD"/>
    <w:rsid w:val="00B326C6"/>
    <w:rsid w:val="00B32B24"/>
    <w:rsid w:val="00B33FC8"/>
    <w:rsid w:val="00B3479F"/>
    <w:rsid w:val="00B361E2"/>
    <w:rsid w:val="00B36E18"/>
    <w:rsid w:val="00B4173D"/>
    <w:rsid w:val="00B42A1C"/>
    <w:rsid w:val="00B451B5"/>
    <w:rsid w:val="00B45632"/>
    <w:rsid w:val="00B469BE"/>
    <w:rsid w:val="00B47092"/>
    <w:rsid w:val="00B47DA2"/>
    <w:rsid w:val="00B51D9B"/>
    <w:rsid w:val="00B5206C"/>
    <w:rsid w:val="00B52973"/>
    <w:rsid w:val="00B52B09"/>
    <w:rsid w:val="00B53A5F"/>
    <w:rsid w:val="00B54590"/>
    <w:rsid w:val="00B56F2C"/>
    <w:rsid w:val="00B575AE"/>
    <w:rsid w:val="00B60783"/>
    <w:rsid w:val="00B62AB2"/>
    <w:rsid w:val="00B6554B"/>
    <w:rsid w:val="00B65E9D"/>
    <w:rsid w:val="00B67DAB"/>
    <w:rsid w:val="00B71B2D"/>
    <w:rsid w:val="00B72752"/>
    <w:rsid w:val="00B73B07"/>
    <w:rsid w:val="00B7404B"/>
    <w:rsid w:val="00B74752"/>
    <w:rsid w:val="00B8463E"/>
    <w:rsid w:val="00B84BA2"/>
    <w:rsid w:val="00B866B4"/>
    <w:rsid w:val="00B87FF1"/>
    <w:rsid w:val="00B91B80"/>
    <w:rsid w:val="00B92319"/>
    <w:rsid w:val="00B926BB"/>
    <w:rsid w:val="00B92799"/>
    <w:rsid w:val="00B92DA9"/>
    <w:rsid w:val="00B96E20"/>
    <w:rsid w:val="00BA073E"/>
    <w:rsid w:val="00BA0A59"/>
    <w:rsid w:val="00BA1879"/>
    <w:rsid w:val="00BA1D25"/>
    <w:rsid w:val="00BA2147"/>
    <w:rsid w:val="00BA5668"/>
    <w:rsid w:val="00BA7662"/>
    <w:rsid w:val="00BB2E3D"/>
    <w:rsid w:val="00BB4627"/>
    <w:rsid w:val="00BB487B"/>
    <w:rsid w:val="00BB4CD9"/>
    <w:rsid w:val="00BB4E39"/>
    <w:rsid w:val="00BB6AE8"/>
    <w:rsid w:val="00BB75BB"/>
    <w:rsid w:val="00BC0F20"/>
    <w:rsid w:val="00BC337C"/>
    <w:rsid w:val="00BC36C7"/>
    <w:rsid w:val="00BC3EB0"/>
    <w:rsid w:val="00BC4A9E"/>
    <w:rsid w:val="00BC5BFF"/>
    <w:rsid w:val="00BC7F3A"/>
    <w:rsid w:val="00BD1F72"/>
    <w:rsid w:val="00BD4086"/>
    <w:rsid w:val="00BD43F8"/>
    <w:rsid w:val="00BD71DE"/>
    <w:rsid w:val="00BD77A7"/>
    <w:rsid w:val="00BE1B28"/>
    <w:rsid w:val="00BE22DE"/>
    <w:rsid w:val="00BE2A7B"/>
    <w:rsid w:val="00BE2F15"/>
    <w:rsid w:val="00BE5D72"/>
    <w:rsid w:val="00BE654A"/>
    <w:rsid w:val="00BF0542"/>
    <w:rsid w:val="00BF1857"/>
    <w:rsid w:val="00BF256D"/>
    <w:rsid w:val="00BF2B5E"/>
    <w:rsid w:val="00BF4B72"/>
    <w:rsid w:val="00BF4E9B"/>
    <w:rsid w:val="00BF53E8"/>
    <w:rsid w:val="00C01573"/>
    <w:rsid w:val="00C024DE"/>
    <w:rsid w:val="00C027BB"/>
    <w:rsid w:val="00C048B0"/>
    <w:rsid w:val="00C04D54"/>
    <w:rsid w:val="00C117EA"/>
    <w:rsid w:val="00C15AC0"/>
    <w:rsid w:val="00C1779E"/>
    <w:rsid w:val="00C21EE3"/>
    <w:rsid w:val="00C225AB"/>
    <w:rsid w:val="00C22BF2"/>
    <w:rsid w:val="00C22D40"/>
    <w:rsid w:val="00C2440E"/>
    <w:rsid w:val="00C255AB"/>
    <w:rsid w:val="00C32498"/>
    <w:rsid w:val="00C32680"/>
    <w:rsid w:val="00C32CDA"/>
    <w:rsid w:val="00C372B2"/>
    <w:rsid w:val="00C4042C"/>
    <w:rsid w:val="00C41E1B"/>
    <w:rsid w:val="00C42086"/>
    <w:rsid w:val="00C423E7"/>
    <w:rsid w:val="00C44771"/>
    <w:rsid w:val="00C4635F"/>
    <w:rsid w:val="00C4718F"/>
    <w:rsid w:val="00C47A8F"/>
    <w:rsid w:val="00C5283B"/>
    <w:rsid w:val="00C5641C"/>
    <w:rsid w:val="00C62461"/>
    <w:rsid w:val="00C632C1"/>
    <w:rsid w:val="00C6574E"/>
    <w:rsid w:val="00C66EF8"/>
    <w:rsid w:val="00C704B1"/>
    <w:rsid w:val="00C70791"/>
    <w:rsid w:val="00C7270D"/>
    <w:rsid w:val="00C73550"/>
    <w:rsid w:val="00C7548F"/>
    <w:rsid w:val="00C75B95"/>
    <w:rsid w:val="00C7702F"/>
    <w:rsid w:val="00C8006A"/>
    <w:rsid w:val="00C8092D"/>
    <w:rsid w:val="00C80B0A"/>
    <w:rsid w:val="00C81B38"/>
    <w:rsid w:val="00C85981"/>
    <w:rsid w:val="00C859BC"/>
    <w:rsid w:val="00C85ECD"/>
    <w:rsid w:val="00C876C2"/>
    <w:rsid w:val="00C876DD"/>
    <w:rsid w:val="00C9173C"/>
    <w:rsid w:val="00C9303A"/>
    <w:rsid w:val="00C93131"/>
    <w:rsid w:val="00C936C6"/>
    <w:rsid w:val="00C93C0B"/>
    <w:rsid w:val="00C964CD"/>
    <w:rsid w:val="00CA1CB5"/>
    <w:rsid w:val="00CB0F34"/>
    <w:rsid w:val="00CB2951"/>
    <w:rsid w:val="00CB4891"/>
    <w:rsid w:val="00CB5CBA"/>
    <w:rsid w:val="00CB6C7B"/>
    <w:rsid w:val="00CB73AD"/>
    <w:rsid w:val="00CC0B09"/>
    <w:rsid w:val="00CC1ABD"/>
    <w:rsid w:val="00CC6408"/>
    <w:rsid w:val="00CC705B"/>
    <w:rsid w:val="00CC7E68"/>
    <w:rsid w:val="00CC7F4A"/>
    <w:rsid w:val="00CD2306"/>
    <w:rsid w:val="00CD236D"/>
    <w:rsid w:val="00CD2B47"/>
    <w:rsid w:val="00CD2D72"/>
    <w:rsid w:val="00CD41D4"/>
    <w:rsid w:val="00CD564F"/>
    <w:rsid w:val="00CD6E86"/>
    <w:rsid w:val="00CD7DCC"/>
    <w:rsid w:val="00CE27BA"/>
    <w:rsid w:val="00CE3716"/>
    <w:rsid w:val="00CE3DB9"/>
    <w:rsid w:val="00CF0BE6"/>
    <w:rsid w:val="00CF1393"/>
    <w:rsid w:val="00CF1790"/>
    <w:rsid w:val="00CF24AF"/>
    <w:rsid w:val="00CF616F"/>
    <w:rsid w:val="00CF7010"/>
    <w:rsid w:val="00D03F5E"/>
    <w:rsid w:val="00D07E89"/>
    <w:rsid w:val="00D10882"/>
    <w:rsid w:val="00D1105A"/>
    <w:rsid w:val="00D117D7"/>
    <w:rsid w:val="00D13587"/>
    <w:rsid w:val="00D14A64"/>
    <w:rsid w:val="00D15E81"/>
    <w:rsid w:val="00D163DE"/>
    <w:rsid w:val="00D165B0"/>
    <w:rsid w:val="00D179D3"/>
    <w:rsid w:val="00D21E12"/>
    <w:rsid w:val="00D21E9D"/>
    <w:rsid w:val="00D2223C"/>
    <w:rsid w:val="00D23C7C"/>
    <w:rsid w:val="00D245D2"/>
    <w:rsid w:val="00D25BA8"/>
    <w:rsid w:val="00D2779A"/>
    <w:rsid w:val="00D300F8"/>
    <w:rsid w:val="00D31769"/>
    <w:rsid w:val="00D37419"/>
    <w:rsid w:val="00D37FA6"/>
    <w:rsid w:val="00D406D9"/>
    <w:rsid w:val="00D41830"/>
    <w:rsid w:val="00D445C9"/>
    <w:rsid w:val="00D46350"/>
    <w:rsid w:val="00D46955"/>
    <w:rsid w:val="00D46D9E"/>
    <w:rsid w:val="00D47AF2"/>
    <w:rsid w:val="00D528E0"/>
    <w:rsid w:val="00D548D2"/>
    <w:rsid w:val="00D550B5"/>
    <w:rsid w:val="00D564C5"/>
    <w:rsid w:val="00D564EF"/>
    <w:rsid w:val="00D5659E"/>
    <w:rsid w:val="00D579D0"/>
    <w:rsid w:val="00D607E3"/>
    <w:rsid w:val="00D62498"/>
    <w:rsid w:val="00D62E72"/>
    <w:rsid w:val="00D65EDF"/>
    <w:rsid w:val="00D671C9"/>
    <w:rsid w:val="00D679A3"/>
    <w:rsid w:val="00D71AF5"/>
    <w:rsid w:val="00D7334F"/>
    <w:rsid w:val="00D73B97"/>
    <w:rsid w:val="00D73F2C"/>
    <w:rsid w:val="00D75C7D"/>
    <w:rsid w:val="00D75D02"/>
    <w:rsid w:val="00D75D41"/>
    <w:rsid w:val="00D77763"/>
    <w:rsid w:val="00D81025"/>
    <w:rsid w:val="00D843C0"/>
    <w:rsid w:val="00D91231"/>
    <w:rsid w:val="00D914CB"/>
    <w:rsid w:val="00D93AE4"/>
    <w:rsid w:val="00D94461"/>
    <w:rsid w:val="00D957AA"/>
    <w:rsid w:val="00D95B9A"/>
    <w:rsid w:val="00D97C83"/>
    <w:rsid w:val="00DA0FE8"/>
    <w:rsid w:val="00DA1DF2"/>
    <w:rsid w:val="00DA3966"/>
    <w:rsid w:val="00DA3FF1"/>
    <w:rsid w:val="00DA588C"/>
    <w:rsid w:val="00DA6560"/>
    <w:rsid w:val="00DA76CF"/>
    <w:rsid w:val="00DA778C"/>
    <w:rsid w:val="00DB46FF"/>
    <w:rsid w:val="00DB5A10"/>
    <w:rsid w:val="00DB65E0"/>
    <w:rsid w:val="00DC14CF"/>
    <w:rsid w:val="00DC3EE0"/>
    <w:rsid w:val="00DC42F0"/>
    <w:rsid w:val="00DC47B0"/>
    <w:rsid w:val="00DC48DA"/>
    <w:rsid w:val="00DD0121"/>
    <w:rsid w:val="00DD25EC"/>
    <w:rsid w:val="00DD37FC"/>
    <w:rsid w:val="00DD52E3"/>
    <w:rsid w:val="00DD60A4"/>
    <w:rsid w:val="00DE5230"/>
    <w:rsid w:val="00DE7533"/>
    <w:rsid w:val="00DF1D98"/>
    <w:rsid w:val="00DF4155"/>
    <w:rsid w:val="00DF5139"/>
    <w:rsid w:val="00DF59DA"/>
    <w:rsid w:val="00DF5FEB"/>
    <w:rsid w:val="00DF6790"/>
    <w:rsid w:val="00DF7717"/>
    <w:rsid w:val="00DF782A"/>
    <w:rsid w:val="00DF78AB"/>
    <w:rsid w:val="00E000E5"/>
    <w:rsid w:val="00E00805"/>
    <w:rsid w:val="00E0227F"/>
    <w:rsid w:val="00E038D7"/>
    <w:rsid w:val="00E06353"/>
    <w:rsid w:val="00E078C9"/>
    <w:rsid w:val="00E1539D"/>
    <w:rsid w:val="00E157EC"/>
    <w:rsid w:val="00E15BAD"/>
    <w:rsid w:val="00E17D33"/>
    <w:rsid w:val="00E219E3"/>
    <w:rsid w:val="00E21AE0"/>
    <w:rsid w:val="00E22BCF"/>
    <w:rsid w:val="00E261B3"/>
    <w:rsid w:val="00E265FE"/>
    <w:rsid w:val="00E266BB"/>
    <w:rsid w:val="00E30AE9"/>
    <w:rsid w:val="00E338F0"/>
    <w:rsid w:val="00E356BF"/>
    <w:rsid w:val="00E3713F"/>
    <w:rsid w:val="00E3774C"/>
    <w:rsid w:val="00E41B7C"/>
    <w:rsid w:val="00E42121"/>
    <w:rsid w:val="00E422E1"/>
    <w:rsid w:val="00E42EDF"/>
    <w:rsid w:val="00E43AB4"/>
    <w:rsid w:val="00E43D8B"/>
    <w:rsid w:val="00E44666"/>
    <w:rsid w:val="00E447DE"/>
    <w:rsid w:val="00E4525E"/>
    <w:rsid w:val="00E4563B"/>
    <w:rsid w:val="00E45BDC"/>
    <w:rsid w:val="00E46CB3"/>
    <w:rsid w:val="00E473AF"/>
    <w:rsid w:val="00E47B19"/>
    <w:rsid w:val="00E511CD"/>
    <w:rsid w:val="00E5225C"/>
    <w:rsid w:val="00E546C6"/>
    <w:rsid w:val="00E546E4"/>
    <w:rsid w:val="00E546F3"/>
    <w:rsid w:val="00E5587F"/>
    <w:rsid w:val="00E55C6B"/>
    <w:rsid w:val="00E568CA"/>
    <w:rsid w:val="00E61599"/>
    <w:rsid w:val="00E63741"/>
    <w:rsid w:val="00E63873"/>
    <w:rsid w:val="00E63A2F"/>
    <w:rsid w:val="00E64C32"/>
    <w:rsid w:val="00E66A03"/>
    <w:rsid w:val="00E6742B"/>
    <w:rsid w:val="00E679B2"/>
    <w:rsid w:val="00E711FF"/>
    <w:rsid w:val="00E71979"/>
    <w:rsid w:val="00E71D52"/>
    <w:rsid w:val="00E74C13"/>
    <w:rsid w:val="00E74F1C"/>
    <w:rsid w:val="00E76291"/>
    <w:rsid w:val="00E76B26"/>
    <w:rsid w:val="00E77014"/>
    <w:rsid w:val="00E81B2A"/>
    <w:rsid w:val="00E84639"/>
    <w:rsid w:val="00E84ACF"/>
    <w:rsid w:val="00E84BE4"/>
    <w:rsid w:val="00E86C60"/>
    <w:rsid w:val="00E87E4F"/>
    <w:rsid w:val="00E92F35"/>
    <w:rsid w:val="00E94D3C"/>
    <w:rsid w:val="00E96B66"/>
    <w:rsid w:val="00EA0ACE"/>
    <w:rsid w:val="00EA0B56"/>
    <w:rsid w:val="00EA1908"/>
    <w:rsid w:val="00EA1A23"/>
    <w:rsid w:val="00EA2426"/>
    <w:rsid w:val="00EA2739"/>
    <w:rsid w:val="00EA374B"/>
    <w:rsid w:val="00EA5A3A"/>
    <w:rsid w:val="00EB41FE"/>
    <w:rsid w:val="00EB7BED"/>
    <w:rsid w:val="00EB7EAE"/>
    <w:rsid w:val="00EC3A2B"/>
    <w:rsid w:val="00EC55FC"/>
    <w:rsid w:val="00ED1303"/>
    <w:rsid w:val="00ED1699"/>
    <w:rsid w:val="00ED62C6"/>
    <w:rsid w:val="00ED6C00"/>
    <w:rsid w:val="00ED6D66"/>
    <w:rsid w:val="00EE1ADC"/>
    <w:rsid w:val="00EE2A7C"/>
    <w:rsid w:val="00EE42B1"/>
    <w:rsid w:val="00EE515A"/>
    <w:rsid w:val="00EE7B59"/>
    <w:rsid w:val="00EF0694"/>
    <w:rsid w:val="00EF2201"/>
    <w:rsid w:val="00EF3056"/>
    <w:rsid w:val="00EF3F87"/>
    <w:rsid w:val="00EF437F"/>
    <w:rsid w:val="00EF4A94"/>
    <w:rsid w:val="00EF55D8"/>
    <w:rsid w:val="00EF6391"/>
    <w:rsid w:val="00F00084"/>
    <w:rsid w:val="00F02335"/>
    <w:rsid w:val="00F024E2"/>
    <w:rsid w:val="00F04799"/>
    <w:rsid w:val="00F05A3A"/>
    <w:rsid w:val="00F06674"/>
    <w:rsid w:val="00F07C28"/>
    <w:rsid w:val="00F07CEC"/>
    <w:rsid w:val="00F107A9"/>
    <w:rsid w:val="00F10FF0"/>
    <w:rsid w:val="00F12E7D"/>
    <w:rsid w:val="00F14D7B"/>
    <w:rsid w:val="00F23579"/>
    <w:rsid w:val="00F24D0F"/>
    <w:rsid w:val="00F252F5"/>
    <w:rsid w:val="00F2626A"/>
    <w:rsid w:val="00F31215"/>
    <w:rsid w:val="00F31F71"/>
    <w:rsid w:val="00F32D5B"/>
    <w:rsid w:val="00F331F6"/>
    <w:rsid w:val="00F33750"/>
    <w:rsid w:val="00F33FA4"/>
    <w:rsid w:val="00F3429A"/>
    <w:rsid w:val="00F34E24"/>
    <w:rsid w:val="00F40030"/>
    <w:rsid w:val="00F4396C"/>
    <w:rsid w:val="00F45A35"/>
    <w:rsid w:val="00F45DF7"/>
    <w:rsid w:val="00F47A95"/>
    <w:rsid w:val="00F50EED"/>
    <w:rsid w:val="00F51A79"/>
    <w:rsid w:val="00F5282D"/>
    <w:rsid w:val="00F60DCB"/>
    <w:rsid w:val="00F634B2"/>
    <w:rsid w:val="00F6655A"/>
    <w:rsid w:val="00F67BBE"/>
    <w:rsid w:val="00F71860"/>
    <w:rsid w:val="00F72670"/>
    <w:rsid w:val="00F74543"/>
    <w:rsid w:val="00F75035"/>
    <w:rsid w:val="00F7749F"/>
    <w:rsid w:val="00F82571"/>
    <w:rsid w:val="00F82C9E"/>
    <w:rsid w:val="00F86467"/>
    <w:rsid w:val="00F8791F"/>
    <w:rsid w:val="00F94CC8"/>
    <w:rsid w:val="00F95DBE"/>
    <w:rsid w:val="00FA0AAF"/>
    <w:rsid w:val="00FB1B84"/>
    <w:rsid w:val="00FB33E1"/>
    <w:rsid w:val="00FB35C3"/>
    <w:rsid w:val="00FB71FA"/>
    <w:rsid w:val="00FB7BED"/>
    <w:rsid w:val="00FB7ECA"/>
    <w:rsid w:val="00FC0133"/>
    <w:rsid w:val="00FC0CAB"/>
    <w:rsid w:val="00FC0EF9"/>
    <w:rsid w:val="00FC1182"/>
    <w:rsid w:val="00FC2AF1"/>
    <w:rsid w:val="00FC3AD1"/>
    <w:rsid w:val="00FC54B8"/>
    <w:rsid w:val="00FC576B"/>
    <w:rsid w:val="00FC5BA7"/>
    <w:rsid w:val="00FD1C98"/>
    <w:rsid w:val="00FD1E4D"/>
    <w:rsid w:val="00FD290D"/>
    <w:rsid w:val="00FD3B9A"/>
    <w:rsid w:val="00FD52B0"/>
    <w:rsid w:val="00FD59BE"/>
    <w:rsid w:val="00FD6FB1"/>
    <w:rsid w:val="00FD72A4"/>
    <w:rsid w:val="00FE1B4E"/>
    <w:rsid w:val="00FE2290"/>
    <w:rsid w:val="00FE526A"/>
    <w:rsid w:val="00FF0B11"/>
    <w:rsid w:val="00FF115C"/>
    <w:rsid w:val="00FF1B57"/>
    <w:rsid w:val="00FF34AF"/>
    <w:rsid w:val="00FF3F86"/>
    <w:rsid w:val="00FF4A7C"/>
    <w:rsid w:val="00FF4B54"/>
    <w:rsid w:val="00FF4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colormenu v:ext="edit" shadowcolor="none"/>
    </o:shapedefaults>
    <o:shapelayout v:ext="edit">
      <o:idmap v:ext="edit" data="1"/>
    </o:shapelayout>
  </w:shapeDefaults>
  <w:decimalSymbol w:val="."/>
  <w:listSeparator w:val=","/>
  <w14:docId w14:val="2D2F00E6"/>
  <w15:docId w15:val="{F15CEFE1-4F34-4551-9C9C-BC9CB3F0E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75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2752"/>
    <w:pPr>
      <w:widowControl w:val="0"/>
      <w:autoSpaceDE w:val="0"/>
      <w:autoSpaceDN w:val="0"/>
      <w:adjustRightInd w:val="0"/>
      <w:spacing w:after="0" w:line="240" w:lineRule="auto"/>
    </w:pPr>
    <w:rPr>
      <w:rFonts w:ascii="Kimberley" w:eastAsia="Times New Roman" w:hAnsi="Kimberley" w:cs="Kimberley"/>
      <w:color w:val="000000"/>
      <w:sz w:val="24"/>
      <w:szCs w:val="24"/>
      <w:lang w:eastAsia="en-GB"/>
    </w:rPr>
  </w:style>
  <w:style w:type="paragraph" w:customStyle="1" w:styleId="CM21">
    <w:name w:val="CM21"/>
    <w:basedOn w:val="Default"/>
    <w:next w:val="Default"/>
    <w:rsid w:val="00B72752"/>
    <w:pPr>
      <w:spacing w:after="298"/>
    </w:pPr>
    <w:rPr>
      <w:color w:val="auto"/>
    </w:rPr>
  </w:style>
  <w:style w:type="paragraph" w:customStyle="1" w:styleId="CM10">
    <w:name w:val="CM10"/>
    <w:basedOn w:val="Default"/>
    <w:next w:val="Default"/>
    <w:rsid w:val="00B72752"/>
    <w:pPr>
      <w:spacing w:line="300" w:lineRule="atLeast"/>
    </w:pPr>
    <w:rPr>
      <w:color w:val="auto"/>
    </w:rPr>
  </w:style>
  <w:style w:type="paragraph" w:customStyle="1" w:styleId="CM23">
    <w:name w:val="CM23"/>
    <w:basedOn w:val="Default"/>
    <w:next w:val="Default"/>
    <w:rsid w:val="00B72752"/>
    <w:pPr>
      <w:spacing w:after="220"/>
    </w:pPr>
    <w:rPr>
      <w:color w:val="auto"/>
    </w:rPr>
  </w:style>
  <w:style w:type="paragraph" w:styleId="FootnoteText">
    <w:name w:val="footnote text"/>
    <w:basedOn w:val="Normal"/>
    <w:link w:val="FootnoteTextChar"/>
    <w:rsid w:val="00B72752"/>
    <w:rPr>
      <w:sz w:val="20"/>
      <w:szCs w:val="20"/>
    </w:rPr>
  </w:style>
  <w:style w:type="character" w:customStyle="1" w:styleId="FootnoteTextChar">
    <w:name w:val="Footnote Text Char"/>
    <w:basedOn w:val="DefaultParagraphFont"/>
    <w:link w:val="FootnoteText"/>
    <w:rsid w:val="00B72752"/>
    <w:rPr>
      <w:rFonts w:ascii="Times New Roman" w:eastAsia="Times New Roman" w:hAnsi="Times New Roman" w:cs="Times New Roman"/>
      <w:sz w:val="20"/>
      <w:szCs w:val="20"/>
      <w:lang w:eastAsia="en-GB"/>
    </w:rPr>
  </w:style>
  <w:style w:type="character" w:styleId="FootnoteReference">
    <w:name w:val="footnote reference"/>
    <w:basedOn w:val="DefaultParagraphFont"/>
    <w:rsid w:val="00B72752"/>
    <w:rPr>
      <w:vertAlign w:val="superscript"/>
    </w:rPr>
  </w:style>
  <w:style w:type="table" w:styleId="TableGrid">
    <w:name w:val="Table Grid"/>
    <w:basedOn w:val="TableNormal"/>
    <w:uiPriority w:val="59"/>
    <w:rsid w:val="008D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3579"/>
    <w:pPr>
      <w:tabs>
        <w:tab w:val="center" w:pos="4513"/>
        <w:tab w:val="right" w:pos="9026"/>
      </w:tabs>
    </w:pPr>
  </w:style>
  <w:style w:type="character" w:customStyle="1" w:styleId="HeaderChar">
    <w:name w:val="Header Char"/>
    <w:basedOn w:val="DefaultParagraphFont"/>
    <w:link w:val="Header"/>
    <w:uiPriority w:val="99"/>
    <w:rsid w:val="00F2357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3579"/>
    <w:pPr>
      <w:tabs>
        <w:tab w:val="center" w:pos="4513"/>
        <w:tab w:val="right" w:pos="9026"/>
      </w:tabs>
    </w:pPr>
  </w:style>
  <w:style w:type="character" w:customStyle="1" w:styleId="FooterChar">
    <w:name w:val="Footer Char"/>
    <w:basedOn w:val="DefaultParagraphFont"/>
    <w:link w:val="Footer"/>
    <w:uiPriority w:val="99"/>
    <w:rsid w:val="00F23579"/>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B78B4"/>
    <w:pPr>
      <w:ind w:left="720"/>
      <w:contextualSpacing/>
    </w:pPr>
  </w:style>
  <w:style w:type="paragraph" w:styleId="BalloonText">
    <w:name w:val="Balloon Text"/>
    <w:basedOn w:val="Normal"/>
    <w:link w:val="BalloonTextChar"/>
    <w:uiPriority w:val="99"/>
    <w:semiHidden/>
    <w:unhideWhenUsed/>
    <w:rsid w:val="00FC1182"/>
    <w:rPr>
      <w:rFonts w:ascii="Tahoma" w:hAnsi="Tahoma" w:cs="Tahoma"/>
      <w:sz w:val="16"/>
      <w:szCs w:val="16"/>
    </w:rPr>
  </w:style>
  <w:style w:type="character" w:customStyle="1" w:styleId="BalloonTextChar">
    <w:name w:val="Balloon Text Char"/>
    <w:basedOn w:val="DefaultParagraphFont"/>
    <w:link w:val="BalloonText"/>
    <w:uiPriority w:val="99"/>
    <w:semiHidden/>
    <w:rsid w:val="00FC1182"/>
    <w:rPr>
      <w:rFonts w:ascii="Tahoma" w:eastAsia="Times New Roman" w:hAnsi="Tahoma" w:cs="Tahoma"/>
      <w:sz w:val="16"/>
      <w:szCs w:val="16"/>
      <w:lang w:eastAsia="en-GB"/>
    </w:rPr>
  </w:style>
  <w:style w:type="character" w:styleId="Hyperlink">
    <w:name w:val="Hyperlink"/>
    <w:basedOn w:val="DefaultParagraphFont"/>
    <w:uiPriority w:val="99"/>
    <w:unhideWhenUsed/>
    <w:rsid w:val="000F7C1B"/>
    <w:rPr>
      <w:color w:val="0000FF" w:themeColor="hyperlink"/>
      <w:u w:val="single"/>
    </w:rPr>
  </w:style>
  <w:style w:type="paragraph" w:styleId="NoSpacing">
    <w:name w:val="No Spacing"/>
    <w:uiPriority w:val="1"/>
    <w:qFormat/>
    <w:rsid w:val="000F7C1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11111">
      <w:bodyDiv w:val="1"/>
      <w:marLeft w:val="0"/>
      <w:marRight w:val="0"/>
      <w:marTop w:val="0"/>
      <w:marBottom w:val="0"/>
      <w:divBdr>
        <w:top w:val="none" w:sz="0" w:space="0" w:color="auto"/>
        <w:left w:val="none" w:sz="0" w:space="0" w:color="auto"/>
        <w:bottom w:val="none" w:sz="0" w:space="0" w:color="auto"/>
        <w:right w:val="none" w:sz="0" w:space="0" w:color="auto"/>
      </w:divBdr>
    </w:div>
    <w:div w:id="722951483">
      <w:bodyDiv w:val="1"/>
      <w:marLeft w:val="0"/>
      <w:marRight w:val="0"/>
      <w:marTop w:val="0"/>
      <w:marBottom w:val="0"/>
      <w:divBdr>
        <w:top w:val="none" w:sz="0" w:space="0" w:color="auto"/>
        <w:left w:val="none" w:sz="0" w:space="0" w:color="auto"/>
        <w:bottom w:val="none" w:sz="0" w:space="0" w:color="auto"/>
        <w:right w:val="none" w:sz="0" w:space="0" w:color="auto"/>
      </w:divBdr>
      <w:divsChild>
        <w:div w:id="666714842">
          <w:marLeft w:val="547"/>
          <w:marRight w:val="0"/>
          <w:marTop w:val="134"/>
          <w:marBottom w:val="0"/>
          <w:divBdr>
            <w:top w:val="none" w:sz="0" w:space="0" w:color="auto"/>
            <w:left w:val="none" w:sz="0" w:space="0" w:color="auto"/>
            <w:bottom w:val="none" w:sz="0" w:space="0" w:color="auto"/>
            <w:right w:val="none" w:sz="0" w:space="0" w:color="auto"/>
          </w:divBdr>
        </w:div>
        <w:div w:id="1333678577">
          <w:marLeft w:val="547"/>
          <w:marRight w:val="0"/>
          <w:marTop w:val="134"/>
          <w:marBottom w:val="0"/>
          <w:divBdr>
            <w:top w:val="none" w:sz="0" w:space="0" w:color="auto"/>
            <w:left w:val="none" w:sz="0" w:space="0" w:color="auto"/>
            <w:bottom w:val="none" w:sz="0" w:space="0" w:color="auto"/>
            <w:right w:val="none" w:sz="0" w:space="0" w:color="auto"/>
          </w:divBdr>
        </w:div>
      </w:divsChild>
    </w:div>
    <w:div w:id="108607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6" ma:contentTypeDescription="Create a new document." ma:contentTypeScope="" ma:versionID="748164c97ca4beb6f34fa13e7d2055a4">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4e9e44c2ef75c8f26232a1f694fff2c2"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7f85b56-3781-473a-8ff5-af6561463319}"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6ECBB-42BB-4A0E-A243-B2B63AC7BDBF}">
  <ds:schemaRefs>
    <ds:schemaRef ds:uri="http://schemas.microsoft.com/sharepoint/v3/contenttype/forms"/>
  </ds:schemaRefs>
</ds:datastoreItem>
</file>

<file path=customXml/itemProps2.xml><?xml version="1.0" encoding="utf-8"?>
<ds:datastoreItem xmlns:ds="http://schemas.openxmlformats.org/officeDocument/2006/customXml" ds:itemID="{64983611-F937-4CA3-81BB-2E385C232FD7}">
  <ds:schemaRefs>
    <ds:schemaRef ds:uri="http://schemas.microsoft.com/office/2006/documentManagement/types"/>
    <ds:schemaRef ds:uri="3d7d4e20-ff04-4bd0-a4b8-3d1551740078"/>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49a2ec5a-826a-4fa9-a591-8e3a51b6f1b5"/>
    <ds:schemaRef ds:uri="http://www.w3.org/XML/1998/namespace"/>
    <ds:schemaRef ds:uri="http://purl.org/dc/dcmitype/"/>
  </ds:schemaRefs>
</ds:datastoreItem>
</file>

<file path=customXml/itemProps3.xml><?xml version="1.0" encoding="utf-8"?>
<ds:datastoreItem xmlns:ds="http://schemas.openxmlformats.org/officeDocument/2006/customXml" ds:itemID="{A1E261D7-E221-457C-A667-D0B772B94C6F}"/>
</file>

<file path=customXml/itemProps4.xml><?xml version="1.0" encoding="utf-8"?>
<ds:datastoreItem xmlns:ds="http://schemas.openxmlformats.org/officeDocument/2006/customXml" ds:itemID="{786D2EC3-35A5-4EEA-A636-01EA08EB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1542</Words>
  <Characters>8791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cbrown035</dc:creator>
  <cp:lastModifiedBy>Julie Green</cp:lastModifiedBy>
  <cp:revision>6</cp:revision>
  <cp:lastPrinted>2013-07-09T12:55:00Z</cp:lastPrinted>
  <dcterms:created xsi:type="dcterms:W3CDTF">2022-11-29T10:24:00Z</dcterms:created>
  <dcterms:modified xsi:type="dcterms:W3CDTF">2022-11-29T12:00:00Z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0x010100F26585882592B447828298505CABB829</vt:lpwstr>
  </property>
  <property fmtid="{D5CDD505-2E9C-101B-9397-08002B2CF9AE}" pid="3" name="MediaServiceImageTags">
    <vt:lpwstr/>
  </property>
</Properties>
</file>